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EBE" w:rsidRPr="00BD0EBE" w:rsidRDefault="00BD0EBE" w:rsidP="0031148B">
      <w:pPr>
        <w:jc w:val="center"/>
        <w:rPr>
          <w:b/>
          <w:bCs/>
          <w:sz w:val="40"/>
        </w:rPr>
      </w:pPr>
      <w:r w:rsidRPr="00BD0EBE">
        <w:rPr>
          <w:b/>
          <w:bCs/>
          <w:sz w:val="40"/>
        </w:rPr>
        <w:t>DYNAMICS WORKSHEET 2</w:t>
      </w:r>
      <w:r w:rsidR="007F40D8">
        <w:rPr>
          <w:b/>
          <w:bCs/>
          <w:sz w:val="40"/>
        </w:rPr>
        <w:t xml:space="preserve"> - FORCES</w:t>
      </w:r>
    </w:p>
    <w:p w:rsidR="00BD0EBE" w:rsidRPr="00BD0EBE" w:rsidRDefault="00BD0EBE" w:rsidP="00BD0EBE">
      <w:pPr>
        <w:rPr>
          <w:rFonts w:ascii="Tahoma" w:hAnsi="Tahoma" w:cs="Tahoma"/>
          <w:bCs/>
        </w:rPr>
      </w:pPr>
      <w:r>
        <w:rPr>
          <w:rFonts w:ascii="Tahoma" w:hAnsi="Tahoma" w:cs="Tahoma"/>
          <w:b/>
          <w:bCs/>
        </w:rPr>
        <w:br/>
      </w:r>
      <w:r w:rsidRPr="00BD0EBE">
        <w:rPr>
          <w:rFonts w:ascii="Tahoma" w:hAnsi="Tahoma" w:cs="Tahoma"/>
          <w:bCs/>
        </w:rPr>
        <w:t>Answers are supplied at the end of this set of problems.</w:t>
      </w:r>
      <w:r w:rsidRPr="00BD0EBE">
        <w:rPr>
          <w:rFonts w:ascii="Tahoma" w:hAnsi="Tahoma" w:cs="Tahoma"/>
          <w:bCs/>
        </w:rPr>
        <w:br/>
      </w:r>
    </w:p>
    <w:p w:rsidR="00BD0EBE" w:rsidRPr="00BD0EBE" w:rsidRDefault="00BD0EBE" w:rsidP="00BD0EBE">
      <w:pPr>
        <w:numPr>
          <w:ilvl w:val="0"/>
          <w:numId w:val="1"/>
        </w:numPr>
        <w:rPr>
          <w:bCs/>
        </w:rPr>
      </w:pPr>
      <w:r w:rsidRPr="00BD0EBE">
        <w:rPr>
          <w:bCs/>
        </w:rPr>
        <w:t xml:space="preserve">Two tractors pull on a large boulder </w:t>
      </w:r>
      <w:r w:rsidR="00061C75" w:rsidRPr="00BD0EBE">
        <w:rPr>
          <w:bCs/>
        </w:rPr>
        <w:t>to</w:t>
      </w:r>
      <w:r w:rsidRPr="00BD0EBE">
        <w:rPr>
          <w:bCs/>
        </w:rPr>
        <w:t xml:space="preserve"> shift it out of the way of a new fence line.  One tractor pulls with a force of 3000 N west and the other tractor pulls with a force of 2500 N in a southerly direction because of the terrain.  Determine the resultant force acting on the boulder.  If the boulder has a mass of 1000 kg calculate the acceleration of the boulder due to the resultant force acting on it.</w:t>
      </w:r>
      <w:bookmarkStart w:id="0" w:name="_GoBack"/>
      <w:bookmarkEnd w:id="0"/>
      <w:r w:rsidRPr="00BD0EBE">
        <w:rPr>
          <w:bCs/>
        </w:rPr>
        <w:br/>
      </w:r>
    </w:p>
    <w:p w:rsidR="00BD0EBE" w:rsidRPr="00BD0EBE" w:rsidRDefault="00BD0EBE" w:rsidP="00BD0EBE">
      <w:pPr>
        <w:numPr>
          <w:ilvl w:val="0"/>
          <w:numId w:val="1"/>
        </w:numPr>
        <w:rPr>
          <w:bCs/>
        </w:rPr>
      </w:pPr>
      <w:r w:rsidRPr="00BD0EBE">
        <w:rPr>
          <w:bCs/>
        </w:rPr>
        <w:t>Three coplanar horizontal forces each of magnitude 10 N act on a body of mass 5 kg as shown below.  Determine the magnitude of the net force acting on the body and the magnitude of the resultant acceleration.</w:t>
      </w:r>
      <w:r w:rsidRPr="00BD0EBE">
        <w:rPr>
          <w:bCs/>
        </w:rPr>
        <w:br/>
      </w:r>
      <w:r w:rsidRPr="00BD0EBE">
        <w:rPr>
          <w:bCs/>
        </w:rPr>
        <w:br/>
      </w:r>
      <w:r w:rsidRPr="00BD0EBE">
        <w:object w:dxaOrig="3124" w:dyaOrig="3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85.25pt" o:ole="">
            <v:imagedata r:id="rId7" o:title=""/>
          </v:shape>
          <o:OLEObject Type="Embed" ProgID="QuickCAD.Drawing.7" ShapeID="_x0000_i1025" DrawAspect="Content" ObjectID="_1576333847" r:id="rId8"/>
        </w:object>
      </w:r>
      <w:r w:rsidRPr="00BD0EBE">
        <w:rPr>
          <w:bCs/>
        </w:rPr>
        <w:br/>
      </w:r>
      <w:r w:rsidRPr="00BD0EBE">
        <w:rPr>
          <w:bCs/>
        </w:rPr>
        <w:br/>
      </w:r>
      <w:r w:rsidRPr="00BD0EBE">
        <w:rPr>
          <w:bCs/>
        </w:rPr>
        <w:br/>
      </w:r>
    </w:p>
    <w:p w:rsidR="00BD0EBE" w:rsidRPr="00BD0EBE" w:rsidRDefault="00BD0EBE" w:rsidP="00BD0EBE">
      <w:pPr>
        <w:numPr>
          <w:ilvl w:val="0"/>
          <w:numId w:val="1"/>
        </w:numPr>
        <w:rPr>
          <w:bCs/>
        </w:rPr>
      </w:pPr>
      <w:r w:rsidRPr="00BD0EBE">
        <w:rPr>
          <w:bCs/>
        </w:rPr>
        <w:t>A sled of mass 10 kg sits on a horizontal surface as shown below.</w:t>
      </w:r>
      <w:r w:rsidRPr="00BD0EBE">
        <w:rPr>
          <w:bCs/>
        </w:rPr>
        <w:br/>
      </w:r>
      <w:r w:rsidRPr="00BD0EBE">
        <w:rPr>
          <w:bCs/>
        </w:rPr>
        <w:br/>
        <w:t xml:space="preserve">              </w:t>
      </w:r>
      <w:r w:rsidRPr="00BD0EBE">
        <w:object w:dxaOrig="6187" w:dyaOrig="2339">
          <v:shape id="_x0000_i1026" type="#_x0000_t75" style="width:309pt;height:116.25pt" o:ole="">
            <v:imagedata r:id="rId9" o:title=""/>
          </v:shape>
          <o:OLEObject Type="Embed" ProgID="QuickCAD.Drawing.7" ShapeID="_x0000_i1026" DrawAspect="Content" ObjectID="_1576333848" r:id="rId10"/>
        </w:object>
      </w:r>
      <w:r w:rsidRPr="00BD0EBE">
        <w:rPr>
          <w:bCs/>
        </w:rPr>
        <w:br/>
      </w:r>
      <w:r w:rsidRPr="00BD0EBE">
        <w:rPr>
          <w:bCs/>
        </w:rPr>
        <w:br/>
      </w:r>
      <w:r w:rsidRPr="00BD0EBE">
        <w:rPr>
          <w:bCs/>
        </w:rPr>
        <w:br/>
        <w:t>A force is exerted on the sled by means of a rope inclined at 60</w:t>
      </w:r>
      <w:r w:rsidRPr="00BD0EBE">
        <w:rPr>
          <w:bCs/>
          <w:vertAlign w:val="superscript"/>
        </w:rPr>
        <w:t>o</w:t>
      </w:r>
      <w:r w:rsidRPr="00BD0EBE">
        <w:rPr>
          <w:bCs/>
        </w:rPr>
        <w:t xml:space="preserve"> to the horizontal.  If the tension in the rope is 150 N and the frictional force between the sled and the horizontal surface is 55 N, will the sled move under these conditions?  Explain.  If the sled does move determine the size of the acceleration with which it moves.</w:t>
      </w:r>
      <w:r w:rsidRPr="00BD0EBE">
        <w:rPr>
          <w:bCs/>
        </w:rPr>
        <w:br/>
      </w:r>
      <w:r w:rsidRPr="00BD0EBE">
        <w:rPr>
          <w:bCs/>
        </w:rPr>
        <w:br/>
      </w:r>
    </w:p>
    <w:p w:rsidR="00BD0EBE" w:rsidRPr="00BD0EBE" w:rsidRDefault="00BD0EBE" w:rsidP="00BD0EBE">
      <w:pPr>
        <w:numPr>
          <w:ilvl w:val="0"/>
          <w:numId w:val="1"/>
        </w:numPr>
        <w:rPr>
          <w:bCs/>
        </w:rPr>
      </w:pPr>
      <w:r w:rsidRPr="00BD0EBE">
        <w:rPr>
          <w:bCs/>
        </w:rPr>
        <w:lastRenderedPageBreak/>
        <w:t>A barge of total mass 300 kg is pulled by a single rope attached to a tugboat of mass 1000 kg.  If the drag on the tug and the barge is one-tenth of their respective weights, and the total forward force exerted by the tug is 5130 kg force (</w:t>
      </w:r>
      <w:proofErr w:type="spellStart"/>
      <w:r w:rsidRPr="00BD0EBE">
        <w:rPr>
          <w:bCs/>
        </w:rPr>
        <w:t>ie</w:t>
      </w:r>
      <w:proofErr w:type="spellEnd"/>
      <w:r w:rsidRPr="00BD0EBE">
        <w:rPr>
          <w:bCs/>
        </w:rPr>
        <w:t xml:space="preserve"> 5130 x 9.8 N), find the magnitude of:</w:t>
      </w:r>
      <w:r w:rsidRPr="00BD0EBE">
        <w:rPr>
          <w:bCs/>
        </w:rPr>
        <w:br/>
      </w:r>
    </w:p>
    <w:p w:rsidR="00BD0EBE" w:rsidRPr="00BD0EBE" w:rsidRDefault="00BD0EBE" w:rsidP="00BD0EBE">
      <w:pPr>
        <w:numPr>
          <w:ilvl w:val="1"/>
          <w:numId w:val="1"/>
        </w:numPr>
        <w:rPr>
          <w:bCs/>
        </w:rPr>
      </w:pPr>
      <w:r w:rsidRPr="00BD0EBE">
        <w:rPr>
          <w:bCs/>
        </w:rPr>
        <w:t>the total force resisting the forward motion of the tug and barge;</w:t>
      </w:r>
      <w:r w:rsidRPr="00BD0EBE">
        <w:rPr>
          <w:bCs/>
        </w:rPr>
        <w:br/>
      </w:r>
    </w:p>
    <w:p w:rsidR="00BD0EBE" w:rsidRPr="00BD0EBE" w:rsidRDefault="00BD0EBE" w:rsidP="00BD0EBE">
      <w:pPr>
        <w:numPr>
          <w:ilvl w:val="1"/>
          <w:numId w:val="1"/>
        </w:numPr>
        <w:rPr>
          <w:bCs/>
        </w:rPr>
      </w:pPr>
      <w:r w:rsidRPr="00BD0EBE">
        <w:rPr>
          <w:bCs/>
        </w:rPr>
        <w:t>the acceleration of the tug/barge system;</w:t>
      </w:r>
      <w:r w:rsidRPr="00BD0EBE">
        <w:rPr>
          <w:bCs/>
        </w:rPr>
        <w:br/>
      </w:r>
    </w:p>
    <w:p w:rsidR="00BD0EBE" w:rsidRPr="00BD0EBE" w:rsidRDefault="00BD0EBE" w:rsidP="00BD0EBE">
      <w:pPr>
        <w:numPr>
          <w:ilvl w:val="1"/>
          <w:numId w:val="1"/>
        </w:numPr>
        <w:rPr>
          <w:bCs/>
        </w:rPr>
      </w:pPr>
      <w:r w:rsidRPr="00BD0EBE">
        <w:rPr>
          <w:bCs/>
        </w:rPr>
        <w:t>the unbalanced accelerating force on the barge;</w:t>
      </w:r>
      <w:r w:rsidRPr="00BD0EBE">
        <w:rPr>
          <w:bCs/>
        </w:rPr>
        <w:br/>
      </w:r>
    </w:p>
    <w:p w:rsidR="00BD0EBE" w:rsidRPr="00BD0EBE" w:rsidRDefault="00BD0EBE" w:rsidP="00BD0EBE">
      <w:pPr>
        <w:numPr>
          <w:ilvl w:val="1"/>
          <w:numId w:val="1"/>
        </w:numPr>
        <w:rPr>
          <w:bCs/>
        </w:rPr>
      </w:pPr>
      <w:r w:rsidRPr="00BD0EBE">
        <w:rPr>
          <w:bCs/>
        </w:rPr>
        <w:t>the tension in the towing rope.</w:t>
      </w:r>
      <w:r w:rsidRPr="00BD0EBE">
        <w:rPr>
          <w:bCs/>
        </w:rPr>
        <w:br/>
      </w:r>
    </w:p>
    <w:p w:rsidR="00BD0EBE" w:rsidRPr="00BD0EBE" w:rsidRDefault="00BD0EBE" w:rsidP="00BD0EBE">
      <w:pPr>
        <w:rPr>
          <w:bCs/>
        </w:rPr>
      </w:pPr>
    </w:p>
    <w:p w:rsidR="00BD0EBE" w:rsidRPr="00BD0EBE" w:rsidRDefault="00BD0EBE" w:rsidP="00BD0EBE">
      <w:pPr>
        <w:numPr>
          <w:ilvl w:val="0"/>
          <w:numId w:val="1"/>
        </w:numPr>
        <w:rPr>
          <w:bCs/>
        </w:rPr>
      </w:pPr>
      <w:r w:rsidRPr="00BD0EBE">
        <w:rPr>
          <w:bCs/>
        </w:rPr>
        <w:t xml:space="preserve">An astronaut of mass </w:t>
      </w:r>
      <w:r w:rsidRPr="00BD0EBE">
        <w:rPr>
          <w:bCs/>
          <w:sz w:val="28"/>
        </w:rPr>
        <w:t>M</w:t>
      </w:r>
      <w:r w:rsidRPr="00BD0EBE">
        <w:rPr>
          <w:bCs/>
          <w:sz w:val="28"/>
          <w:vertAlign w:val="subscript"/>
        </w:rPr>
        <w:t>A</w:t>
      </w:r>
      <w:r w:rsidRPr="00BD0EBE">
        <w:rPr>
          <w:bCs/>
        </w:rPr>
        <w:t xml:space="preserve"> = 80 kg stands on the horizontal floor of a spaceship moving vertically upwards with acceleration </w:t>
      </w:r>
      <w:r w:rsidRPr="00BD0EBE">
        <w:rPr>
          <w:bCs/>
          <w:sz w:val="28"/>
        </w:rPr>
        <w:t>a</w:t>
      </w:r>
      <w:r w:rsidRPr="00BD0EBE">
        <w:rPr>
          <w:bCs/>
        </w:rPr>
        <w:t xml:space="preserve">.  If the acceleration due to gravity on the astronaut is </w:t>
      </w:r>
      <w:r w:rsidRPr="00BD0EBE">
        <w:rPr>
          <w:bCs/>
          <w:sz w:val="28"/>
        </w:rPr>
        <w:t>g</w:t>
      </w:r>
      <w:r w:rsidRPr="00BD0EBE">
        <w:rPr>
          <w:bCs/>
        </w:rPr>
        <w:t xml:space="preserve"> = 9.8 ms</w:t>
      </w:r>
      <w:r w:rsidRPr="00BD0EBE">
        <w:rPr>
          <w:bCs/>
          <w:vertAlign w:val="superscript"/>
        </w:rPr>
        <w:t>-2</w:t>
      </w:r>
      <w:r w:rsidRPr="00BD0EBE">
        <w:rPr>
          <w:bCs/>
        </w:rPr>
        <w:t xml:space="preserve">, write a mathematical expression for and calculate the value of the reaction force </w:t>
      </w:r>
      <w:r w:rsidRPr="00BD0EBE">
        <w:rPr>
          <w:bCs/>
          <w:sz w:val="28"/>
        </w:rPr>
        <w:t>R</w:t>
      </w:r>
      <w:r w:rsidRPr="00BD0EBE">
        <w:rPr>
          <w:bCs/>
        </w:rPr>
        <w:t xml:space="preserve"> between the astronaut and the floor of the spaceship when:</w:t>
      </w:r>
      <w:r w:rsidRPr="00BD0EBE">
        <w:rPr>
          <w:bCs/>
        </w:rPr>
        <w:br/>
      </w:r>
    </w:p>
    <w:p w:rsidR="00BD0EBE" w:rsidRPr="00BD0EBE" w:rsidRDefault="00BD0EBE" w:rsidP="00BD0EBE">
      <w:pPr>
        <w:numPr>
          <w:ilvl w:val="1"/>
          <w:numId w:val="1"/>
        </w:numPr>
        <w:rPr>
          <w:bCs/>
        </w:rPr>
      </w:pPr>
      <w:r w:rsidRPr="00BD0EBE">
        <w:rPr>
          <w:bCs/>
          <w:sz w:val="28"/>
        </w:rPr>
        <w:t>a</w:t>
      </w:r>
      <w:r w:rsidRPr="00BD0EBE">
        <w:rPr>
          <w:bCs/>
        </w:rPr>
        <w:t xml:space="preserve"> = 0;</w:t>
      </w:r>
      <w:r w:rsidRPr="00BD0EBE">
        <w:rPr>
          <w:bCs/>
        </w:rPr>
        <w:br/>
      </w:r>
    </w:p>
    <w:p w:rsidR="00BD0EBE" w:rsidRPr="00BD0EBE" w:rsidRDefault="00BD0EBE" w:rsidP="00BD0EBE">
      <w:pPr>
        <w:numPr>
          <w:ilvl w:val="1"/>
          <w:numId w:val="1"/>
        </w:numPr>
        <w:rPr>
          <w:bCs/>
        </w:rPr>
      </w:pPr>
      <w:r w:rsidRPr="00BD0EBE">
        <w:rPr>
          <w:bCs/>
          <w:sz w:val="28"/>
        </w:rPr>
        <w:t>a</w:t>
      </w:r>
      <w:r w:rsidRPr="00BD0EBE">
        <w:rPr>
          <w:bCs/>
        </w:rPr>
        <w:t xml:space="preserve"> = 8 ms</w:t>
      </w:r>
      <w:r w:rsidRPr="00BD0EBE">
        <w:rPr>
          <w:bCs/>
          <w:vertAlign w:val="superscript"/>
        </w:rPr>
        <w:t>-2</w:t>
      </w:r>
      <w:r w:rsidRPr="00BD0EBE">
        <w:rPr>
          <w:bCs/>
        </w:rPr>
        <w:t xml:space="preserve"> upwards;</w:t>
      </w:r>
      <w:r w:rsidRPr="00BD0EBE">
        <w:rPr>
          <w:bCs/>
        </w:rPr>
        <w:br/>
      </w:r>
    </w:p>
    <w:p w:rsidR="00BD0EBE" w:rsidRPr="00BD0EBE" w:rsidRDefault="00BD0EBE" w:rsidP="00BD0EBE">
      <w:pPr>
        <w:numPr>
          <w:ilvl w:val="1"/>
          <w:numId w:val="1"/>
        </w:numPr>
        <w:rPr>
          <w:bCs/>
        </w:rPr>
      </w:pPr>
      <w:r w:rsidRPr="00BD0EBE">
        <w:rPr>
          <w:bCs/>
          <w:sz w:val="28"/>
        </w:rPr>
        <w:t>a</w:t>
      </w:r>
      <w:r w:rsidRPr="00BD0EBE">
        <w:rPr>
          <w:bCs/>
        </w:rPr>
        <w:t xml:space="preserve"> = 8 ms</w:t>
      </w:r>
      <w:r w:rsidRPr="00BD0EBE">
        <w:rPr>
          <w:bCs/>
          <w:vertAlign w:val="superscript"/>
        </w:rPr>
        <w:t>-2</w:t>
      </w:r>
      <w:r w:rsidRPr="00BD0EBE">
        <w:rPr>
          <w:bCs/>
        </w:rPr>
        <w:t xml:space="preserve"> downwards.</w:t>
      </w:r>
      <w:r w:rsidRPr="00BD0EBE">
        <w:rPr>
          <w:bCs/>
        </w:rPr>
        <w:br/>
      </w:r>
    </w:p>
    <w:p w:rsidR="00BD0EBE" w:rsidRPr="00BD0EBE" w:rsidRDefault="00BD0EBE" w:rsidP="00BD0EBE">
      <w:pPr>
        <w:rPr>
          <w:bCs/>
        </w:rPr>
      </w:pPr>
      <w:r w:rsidRPr="00BD0EBE">
        <w:rPr>
          <w:bCs/>
        </w:rPr>
        <w:br/>
      </w:r>
    </w:p>
    <w:p w:rsidR="00BD0EBE" w:rsidRPr="00BD0EBE" w:rsidRDefault="00BD0EBE" w:rsidP="00BD0EBE">
      <w:pPr>
        <w:pStyle w:val="Heading1"/>
        <w:rPr>
          <w:b w:val="0"/>
        </w:rPr>
      </w:pPr>
    </w:p>
    <w:p w:rsidR="00BD0EBE" w:rsidRPr="00BD0EBE" w:rsidRDefault="00774C40" w:rsidP="00BD0EBE">
      <w:pPr>
        <w:pStyle w:val="Heading1"/>
        <w:rPr>
          <w:b w:val="0"/>
        </w:rPr>
      </w:pPr>
      <w:r>
        <w:rPr>
          <w:b w:val="0"/>
        </w:rPr>
        <w:t>ANSWERS TO DYNAMICS WORKSHEET 2</w:t>
      </w:r>
    </w:p>
    <w:p w:rsidR="00BD0EBE" w:rsidRPr="00BD0EBE" w:rsidRDefault="00BD0EBE" w:rsidP="00BD0EBE">
      <w:pPr>
        <w:rPr>
          <w:rFonts w:ascii="Tahoma" w:hAnsi="Tahoma" w:cs="Tahoma"/>
          <w:bCs/>
        </w:rPr>
      </w:pPr>
    </w:p>
    <w:p w:rsidR="00BD0EBE" w:rsidRPr="00BD0EBE" w:rsidRDefault="00BD0EBE" w:rsidP="00BD0EBE">
      <w:pPr>
        <w:numPr>
          <w:ilvl w:val="0"/>
          <w:numId w:val="2"/>
        </w:numPr>
        <w:rPr>
          <w:bCs/>
        </w:rPr>
      </w:pPr>
      <w:r w:rsidRPr="00BD0EBE">
        <w:rPr>
          <w:bCs/>
        </w:rPr>
        <w:t>Resultant force = 3905 N in a direction of W39.8</w:t>
      </w:r>
      <w:r w:rsidRPr="00BD0EBE">
        <w:rPr>
          <w:bCs/>
          <w:vertAlign w:val="superscript"/>
        </w:rPr>
        <w:t>o</w:t>
      </w:r>
      <w:r w:rsidRPr="00BD0EBE">
        <w:rPr>
          <w:bCs/>
        </w:rPr>
        <w:t>S &amp; acceleration = 3.9 ms</w:t>
      </w:r>
      <w:r w:rsidRPr="00BD0EBE">
        <w:rPr>
          <w:bCs/>
          <w:vertAlign w:val="superscript"/>
        </w:rPr>
        <w:t>-2</w:t>
      </w:r>
      <w:r w:rsidRPr="00BD0EBE">
        <w:rPr>
          <w:bCs/>
        </w:rPr>
        <w:t xml:space="preserve"> in the same direction as the resultant force.</w:t>
      </w:r>
      <w:r w:rsidRPr="00BD0EBE">
        <w:rPr>
          <w:bCs/>
        </w:rPr>
        <w:br/>
      </w:r>
    </w:p>
    <w:p w:rsidR="00BD0EBE" w:rsidRPr="00BD0EBE" w:rsidRDefault="000F3B40" w:rsidP="00BD0EBE">
      <w:pPr>
        <w:numPr>
          <w:ilvl w:val="0"/>
          <w:numId w:val="2"/>
        </w:numPr>
        <w:rPr>
          <w:bCs/>
        </w:rPr>
      </w:pPr>
      <w:r>
        <w:rPr>
          <w:bCs/>
        </w:rPr>
        <w:t>Magnitude of n</w:t>
      </w:r>
      <w:r w:rsidR="00BD0EBE" w:rsidRPr="00BD0EBE">
        <w:rPr>
          <w:bCs/>
        </w:rPr>
        <w:t>et force = 20 N &amp;</w:t>
      </w:r>
      <w:r>
        <w:rPr>
          <w:bCs/>
        </w:rPr>
        <w:t xml:space="preserve"> magnitude of</w:t>
      </w:r>
      <w:r w:rsidR="00BD0EBE" w:rsidRPr="00BD0EBE">
        <w:rPr>
          <w:bCs/>
        </w:rPr>
        <w:t xml:space="preserve"> resultant acceleration = 4 ms</w:t>
      </w:r>
      <w:r w:rsidR="00BD0EBE" w:rsidRPr="00BD0EBE">
        <w:rPr>
          <w:bCs/>
          <w:vertAlign w:val="superscript"/>
        </w:rPr>
        <w:t>-2</w:t>
      </w:r>
      <w:r w:rsidR="00BD0EBE" w:rsidRPr="00BD0EBE">
        <w:rPr>
          <w:bCs/>
        </w:rPr>
        <w:t>.</w:t>
      </w:r>
      <w:r w:rsidR="00BD0EBE" w:rsidRPr="00BD0EBE">
        <w:rPr>
          <w:bCs/>
        </w:rPr>
        <w:br/>
      </w:r>
    </w:p>
    <w:p w:rsidR="00BD0EBE" w:rsidRPr="00BD0EBE" w:rsidRDefault="00BD0EBE" w:rsidP="00BD0EBE">
      <w:pPr>
        <w:numPr>
          <w:ilvl w:val="0"/>
          <w:numId w:val="2"/>
        </w:numPr>
        <w:rPr>
          <w:bCs/>
        </w:rPr>
      </w:pPr>
      <w:r w:rsidRPr="00BD0EBE">
        <w:rPr>
          <w:bCs/>
        </w:rPr>
        <w:t xml:space="preserve">Horizontal force to the left on sled is 75 N, which is greater than the friction force to the right.  </w:t>
      </w:r>
      <w:r w:rsidR="000F3B40" w:rsidRPr="00BD0EBE">
        <w:rPr>
          <w:bCs/>
        </w:rPr>
        <w:t>Therefore,</w:t>
      </w:r>
      <w:r w:rsidRPr="00BD0EBE">
        <w:rPr>
          <w:bCs/>
        </w:rPr>
        <w:t xml:space="preserve"> the sled will move to the left with an acceleration of 2 ms</w:t>
      </w:r>
      <w:r w:rsidRPr="00BD0EBE">
        <w:rPr>
          <w:bCs/>
          <w:vertAlign w:val="superscript"/>
        </w:rPr>
        <w:t>-2</w:t>
      </w:r>
      <w:r w:rsidRPr="00BD0EBE">
        <w:rPr>
          <w:bCs/>
        </w:rPr>
        <w:t xml:space="preserve">.  If you did not get the right acceleration, ask yourself how much of the 75 N to the left </w:t>
      </w:r>
      <w:r w:rsidR="000F3B40" w:rsidRPr="00BD0EBE">
        <w:rPr>
          <w:bCs/>
        </w:rPr>
        <w:t>accelerates</w:t>
      </w:r>
      <w:r w:rsidRPr="00BD0EBE">
        <w:rPr>
          <w:bCs/>
        </w:rPr>
        <w:t xml:space="preserve"> the sled – all of it or just some of it?  Some of it </w:t>
      </w:r>
      <w:r w:rsidR="000F3B40" w:rsidRPr="00BD0EBE">
        <w:rPr>
          <w:bCs/>
        </w:rPr>
        <w:t>must</w:t>
      </w:r>
      <w:r w:rsidRPr="00BD0EBE">
        <w:rPr>
          <w:bCs/>
        </w:rPr>
        <w:t xml:space="preserve"> overcome friction!</w:t>
      </w:r>
      <w:r w:rsidRPr="00BD0EBE">
        <w:rPr>
          <w:bCs/>
        </w:rPr>
        <w:br/>
      </w:r>
    </w:p>
    <w:p w:rsidR="00BD0EBE" w:rsidRPr="00BD0EBE" w:rsidRDefault="00BD0EBE" w:rsidP="00BD0EBE">
      <w:pPr>
        <w:numPr>
          <w:ilvl w:val="0"/>
          <w:numId w:val="2"/>
        </w:numPr>
        <w:rPr>
          <w:bCs/>
        </w:rPr>
      </w:pPr>
      <w:r w:rsidRPr="00BD0EBE">
        <w:rPr>
          <w:bCs/>
        </w:rPr>
        <w:t>(a) 1274 N, (b) 37.7 ms</w:t>
      </w:r>
      <w:r w:rsidRPr="00BD0EBE">
        <w:rPr>
          <w:bCs/>
          <w:vertAlign w:val="superscript"/>
        </w:rPr>
        <w:t>-2</w:t>
      </w:r>
      <w:r w:rsidRPr="00BD0EBE">
        <w:rPr>
          <w:bCs/>
        </w:rPr>
        <w:t>, (c) 11 307 N, (d) 11 601 N.</w:t>
      </w:r>
      <w:r w:rsidRPr="00BD0EBE">
        <w:rPr>
          <w:bCs/>
        </w:rPr>
        <w:br/>
      </w:r>
    </w:p>
    <w:p w:rsidR="00BD0EBE" w:rsidRPr="00BD0EBE" w:rsidRDefault="00BD0EBE" w:rsidP="00BD0EBE">
      <w:pPr>
        <w:numPr>
          <w:ilvl w:val="0"/>
          <w:numId w:val="2"/>
        </w:numPr>
        <w:rPr>
          <w:bCs/>
        </w:rPr>
      </w:pPr>
      <w:r w:rsidRPr="00BD0EBE">
        <w:rPr>
          <w:bCs/>
        </w:rPr>
        <w:t xml:space="preserve">(a) </w:t>
      </w:r>
      <w:r w:rsidRPr="00BD0EBE">
        <w:rPr>
          <w:bCs/>
          <w:sz w:val="28"/>
        </w:rPr>
        <w:t>R = M</w:t>
      </w:r>
      <w:r w:rsidRPr="00BD0EBE">
        <w:rPr>
          <w:bCs/>
          <w:sz w:val="28"/>
          <w:vertAlign w:val="subscript"/>
        </w:rPr>
        <w:t>A</w:t>
      </w:r>
      <w:r w:rsidRPr="00BD0EBE">
        <w:rPr>
          <w:bCs/>
        </w:rPr>
        <w:t xml:space="preserve"> </w:t>
      </w:r>
      <w:proofErr w:type="gramStart"/>
      <w:r w:rsidRPr="00BD0EBE">
        <w:rPr>
          <w:bCs/>
          <w:sz w:val="28"/>
        </w:rPr>
        <w:t>g</w:t>
      </w:r>
      <w:r w:rsidRPr="00BD0EBE">
        <w:rPr>
          <w:bCs/>
        </w:rPr>
        <w:t xml:space="preserve">  =</w:t>
      </w:r>
      <w:proofErr w:type="gramEnd"/>
      <w:r w:rsidRPr="00BD0EBE">
        <w:rPr>
          <w:bCs/>
        </w:rPr>
        <w:t xml:space="preserve"> 784 N upwards; (b) </w:t>
      </w:r>
      <w:r w:rsidRPr="00BD0EBE">
        <w:rPr>
          <w:bCs/>
          <w:sz w:val="28"/>
        </w:rPr>
        <w:t>R = M</w:t>
      </w:r>
      <w:r w:rsidRPr="00BD0EBE">
        <w:rPr>
          <w:bCs/>
          <w:sz w:val="28"/>
          <w:vertAlign w:val="subscript"/>
        </w:rPr>
        <w:t>A</w:t>
      </w:r>
      <w:r w:rsidRPr="00BD0EBE">
        <w:rPr>
          <w:bCs/>
        </w:rPr>
        <w:t xml:space="preserve"> </w:t>
      </w:r>
      <w:r w:rsidRPr="00BD0EBE">
        <w:rPr>
          <w:bCs/>
          <w:sz w:val="28"/>
        </w:rPr>
        <w:t>g</w:t>
      </w:r>
      <w:r w:rsidRPr="00BD0EBE">
        <w:rPr>
          <w:bCs/>
        </w:rPr>
        <w:t xml:space="preserve">  + </w:t>
      </w:r>
      <w:r w:rsidRPr="00BD0EBE">
        <w:rPr>
          <w:bCs/>
          <w:sz w:val="28"/>
        </w:rPr>
        <w:t>M</w:t>
      </w:r>
      <w:r w:rsidRPr="00BD0EBE">
        <w:rPr>
          <w:bCs/>
          <w:sz w:val="28"/>
          <w:vertAlign w:val="subscript"/>
        </w:rPr>
        <w:t>A</w:t>
      </w:r>
      <w:r w:rsidRPr="00BD0EBE">
        <w:rPr>
          <w:bCs/>
        </w:rPr>
        <w:t xml:space="preserve"> </w:t>
      </w:r>
      <w:r w:rsidRPr="00BD0EBE">
        <w:rPr>
          <w:bCs/>
          <w:sz w:val="28"/>
        </w:rPr>
        <w:t xml:space="preserve">a = </w:t>
      </w:r>
      <w:r w:rsidRPr="00BD0EBE">
        <w:rPr>
          <w:bCs/>
        </w:rPr>
        <w:t xml:space="preserve">1424 N upwards;  (c) </w:t>
      </w:r>
      <w:r w:rsidRPr="00BD0EBE">
        <w:rPr>
          <w:bCs/>
          <w:sz w:val="28"/>
        </w:rPr>
        <w:t>R = M</w:t>
      </w:r>
      <w:r w:rsidRPr="00BD0EBE">
        <w:rPr>
          <w:bCs/>
          <w:sz w:val="28"/>
          <w:vertAlign w:val="subscript"/>
        </w:rPr>
        <w:t>A</w:t>
      </w:r>
      <w:r w:rsidRPr="00BD0EBE">
        <w:rPr>
          <w:bCs/>
        </w:rPr>
        <w:t xml:space="preserve"> </w:t>
      </w:r>
      <w:r w:rsidRPr="00BD0EBE">
        <w:rPr>
          <w:bCs/>
          <w:sz w:val="28"/>
        </w:rPr>
        <w:t>g</w:t>
      </w:r>
      <w:r w:rsidRPr="00BD0EBE">
        <w:rPr>
          <w:bCs/>
        </w:rPr>
        <w:t xml:space="preserve">  - </w:t>
      </w:r>
      <w:r w:rsidRPr="00BD0EBE">
        <w:rPr>
          <w:bCs/>
          <w:sz w:val="28"/>
        </w:rPr>
        <w:t>M</w:t>
      </w:r>
      <w:r w:rsidRPr="00BD0EBE">
        <w:rPr>
          <w:bCs/>
          <w:sz w:val="28"/>
          <w:vertAlign w:val="subscript"/>
        </w:rPr>
        <w:t>A</w:t>
      </w:r>
      <w:r w:rsidRPr="00BD0EBE">
        <w:rPr>
          <w:bCs/>
        </w:rPr>
        <w:t xml:space="preserve"> </w:t>
      </w:r>
      <w:r w:rsidRPr="00BD0EBE">
        <w:rPr>
          <w:bCs/>
          <w:sz w:val="28"/>
        </w:rPr>
        <w:t>a = 144</w:t>
      </w:r>
      <w:r w:rsidRPr="00BD0EBE">
        <w:rPr>
          <w:bCs/>
        </w:rPr>
        <w:t xml:space="preserve"> N upwards.</w:t>
      </w:r>
    </w:p>
    <w:p w:rsidR="008B5A71" w:rsidRPr="00BD0EBE" w:rsidRDefault="008B5A71" w:rsidP="00BD0EBE">
      <w:pPr>
        <w:rPr>
          <w:bCs/>
        </w:rPr>
      </w:pPr>
    </w:p>
    <w:sectPr w:rsidR="008B5A71" w:rsidRPr="00BD0E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DF9" w:rsidRDefault="006B1DF9" w:rsidP="00061C75">
      <w:r>
        <w:separator/>
      </w:r>
    </w:p>
  </w:endnote>
  <w:endnote w:type="continuationSeparator" w:id="0">
    <w:p w:rsidR="006B1DF9" w:rsidRDefault="006B1DF9" w:rsidP="0006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ulde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8B" w:rsidRDefault="0031148B">
    <w:pPr>
      <w:pStyle w:val="Footer"/>
    </w:pPr>
    <w:r>
      <w:t>Physics Course 2018M2WS2</w:t>
    </w:r>
  </w:p>
  <w:p w:rsidR="00061C75" w:rsidRDefault="00061C75">
    <w:pPr>
      <w:pStyle w:val="Footer"/>
    </w:pPr>
    <w:r>
      <w:t>© Mr Robert Emery 2017</w:t>
    </w:r>
  </w:p>
  <w:p w:rsidR="00061C75" w:rsidRDefault="00061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DF9" w:rsidRDefault="006B1DF9" w:rsidP="00061C75">
      <w:r>
        <w:separator/>
      </w:r>
    </w:p>
  </w:footnote>
  <w:footnote w:type="continuationSeparator" w:id="0">
    <w:p w:rsidR="006B1DF9" w:rsidRDefault="006B1DF9" w:rsidP="00061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A27A1"/>
    <w:multiLevelType w:val="hybridMultilevel"/>
    <w:tmpl w:val="FCC6BDE4"/>
    <w:lvl w:ilvl="0" w:tplc="690C7BCA">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0857EB"/>
    <w:multiLevelType w:val="hybridMultilevel"/>
    <w:tmpl w:val="1C4E319C"/>
    <w:lvl w:ilvl="0" w:tplc="871834A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0EBE"/>
    <w:rsid w:val="00061C75"/>
    <w:rsid w:val="000F3B40"/>
    <w:rsid w:val="0031148B"/>
    <w:rsid w:val="003F0DC2"/>
    <w:rsid w:val="004B492D"/>
    <w:rsid w:val="006B1DF9"/>
    <w:rsid w:val="00774C40"/>
    <w:rsid w:val="007F40D8"/>
    <w:rsid w:val="008B5A71"/>
    <w:rsid w:val="00A11DAD"/>
    <w:rsid w:val="00BD0EBE"/>
    <w:rsid w:val="00D245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6F0A"/>
  <w15:chartTrackingRefBased/>
  <w15:docId w15:val="{AF53E1C5-8980-4EE9-8566-62B59224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0EBE"/>
    <w:pPr>
      <w:keepNext/>
      <w:outlineLvl w:val="0"/>
    </w:pPr>
    <w:rPr>
      <w:rFonts w:ascii="Boulder" w:hAnsi="Boulde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EBE"/>
    <w:rPr>
      <w:rFonts w:ascii="Boulder" w:eastAsia="Times New Roman" w:hAnsi="Boulder" w:cs="Times New Roman"/>
      <w:b/>
      <w:bCs/>
      <w:sz w:val="40"/>
      <w:szCs w:val="24"/>
    </w:rPr>
  </w:style>
  <w:style w:type="paragraph" w:styleId="Header">
    <w:name w:val="header"/>
    <w:basedOn w:val="Normal"/>
    <w:link w:val="HeaderChar"/>
    <w:uiPriority w:val="99"/>
    <w:unhideWhenUsed/>
    <w:rsid w:val="00061C75"/>
    <w:pPr>
      <w:tabs>
        <w:tab w:val="center" w:pos="4513"/>
        <w:tab w:val="right" w:pos="9026"/>
      </w:tabs>
    </w:pPr>
  </w:style>
  <w:style w:type="character" w:customStyle="1" w:styleId="HeaderChar">
    <w:name w:val="Header Char"/>
    <w:basedOn w:val="DefaultParagraphFont"/>
    <w:link w:val="Header"/>
    <w:uiPriority w:val="99"/>
    <w:rsid w:val="00061C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1C75"/>
    <w:pPr>
      <w:tabs>
        <w:tab w:val="center" w:pos="4513"/>
        <w:tab w:val="right" w:pos="9026"/>
      </w:tabs>
    </w:pPr>
  </w:style>
  <w:style w:type="character" w:customStyle="1" w:styleId="FooterChar">
    <w:name w:val="Footer Char"/>
    <w:basedOn w:val="DefaultParagraphFont"/>
    <w:link w:val="Footer"/>
    <w:uiPriority w:val="99"/>
    <w:rsid w:val="00061C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421</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ANSWERS TO DYNAMICS WORKSHEET 2</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Emery, Robert</cp:lastModifiedBy>
  <cp:revision>6</cp:revision>
  <dcterms:created xsi:type="dcterms:W3CDTF">2017-10-22T05:57:00Z</dcterms:created>
  <dcterms:modified xsi:type="dcterms:W3CDTF">2018-01-01T06:44:00Z</dcterms:modified>
</cp:coreProperties>
</file>