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2047" w14:textId="5657538B" w:rsidR="00347969" w:rsidRPr="004117F6" w:rsidRDefault="004117F6" w:rsidP="004117F6">
      <w:pPr>
        <w:pStyle w:val="BodyText3"/>
        <w:spacing w:after="0"/>
        <w:jc w:val="center"/>
        <w:rPr>
          <w:b/>
          <w:color w:val="911E0A"/>
          <w:sz w:val="28"/>
          <w:szCs w:val="28"/>
        </w:rPr>
      </w:pPr>
      <w:r w:rsidRPr="004117F6">
        <w:rPr>
          <w:b/>
          <w:color w:val="911E0A"/>
          <w:sz w:val="28"/>
          <w:szCs w:val="28"/>
        </w:rPr>
        <w:t xml:space="preserve">Extension Problem – </w:t>
      </w:r>
      <w:r w:rsidR="00347969" w:rsidRPr="004117F6">
        <w:rPr>
          <w:b/>
          <w:color w:val="911E0A"/>
          <w:sz w:val="28"/>
          <w:szCs w:val="28"/>
        </w:rPr>
        <w:t>Kirchhoff’s Law</w:t>
      </w:r>
      <w:r w:rsidRPr="004117F6">
        <w:rPr>
          <w:b/>
          <w:color w:val="911E0A"/>
          <w:sz w:val="28"/>
          <w:szCs w:val="28"/>
        </w:rPr>
        <w:t>s</w:t>
      </w:r>
    </w:p>
    <w:p w14:paraId="354FB5F8" w14:textId="77777777" w:rsidR="004117F6" w:rsidRDefault="004117F6" w:rsidP="00347969"/>
    <w:p w14:paraId="56DD9FD9" w14:textId="599B90BC" w:rsidR="005E0A7E" w:rsidRDefault="004117F6" w:rsidP="00347969">
      <w:r>
        <w:t>The power of Kirchhoff’s Laws is not really evident in the simple circuit analysis done in the Stage 6 syllabus.  Have a look at the problem that follows.  I emphasize that this is not necessary for the HSC but if you are interested and a keen mathematician, have a go.  I will do an example and then set you another question to have a go at yourself.  These are questions at first year Uni standard.</w:t>
      </w:r>
    </w:p>
    <w:p w14:paraId="3C0666E0" w14:textId="5CA5819B" w:rsidR="004117F6" w:rsidRDefault="004117F6" w:rsidP="00347969"/>
    <w:p w14:paraId="5469F62B" w14:textId="34839A97" w:rsidR="004117F6" w:rsidRDefault="00FD20DA" w:rsidP="00347969">
      <w:r>
        <w:t>Examine the following circuit.</w:t>
      </w:r>
    </w:p>
    <w:p w14:paraId="37CE53BF" w14:textId="016F8568" w:rsidR="00FD20DA" w:rsidRDefault="00FD20DA" w:rsidP="00347969"/>
    <w:p w14:paraId="2E5D910B" w14:textId="10B3EB00" w:rsidR="00FD20DA" w:rsidRDefault="00E85320" w:rsidP="00DF155C">
      <w:pPr>
        <w:ind w:left="720"/>
      </w:pPr>
      <w:r>
        <w:object w:dxaOrig="7285" w:dyaOrig="4885" w14:anchorId="33806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44.5pt" o:ole="">
            <v:imagedata r:id="rId7" o:title=""/>
          </v:shape>
          <o:OLEObject Type="Embed" ProgID="FXDraw.Graphic" ShapeID="_x0000_i1025" DrawAspect="Content" ObjectID="_1688736237" r:id="rId8"/>
        </w:object>
      </w:r>
    </w:p>
    <w:p w14:paraId="614B249B" w14:textId="1AC844B3" w:rsidR="00DF155C" w:rsidRDefault="00DF155C" w:rsidP="00DF155C"/>
    <w:p w14:paraId="10003A35" w14:textId="7332982A" w:rsidR="00DF155C" w:rsidRDefault="0004562C" w:rsidP="00DF155C">
      <w:r>
        <w:t>There are two sources of emf in this circuit, E</w:t>
      </w:r>
      <w:r w:rsidRPr="0004562C">
        <w:rPr>
          <w:vertAlign w:val="subscript"/>
        </w:rPr>
        <w:t>1</w:t>
      </w:r>
      <w:r>
        <w:t xml:space="preserve"> &amp; E</w:t>
      </w:r>
      <w:r w:rsidRPr="0004562C">
        <w:rPr>
          <w:vertAlign w:val="subscript"/>
        </w:rPr>
        <w:t>2</w:t>
      </w:r>
      <w:r>
        <w:t>.  Their internal resistances are shown as r</w:t>
      </w:r>
      <w:r w:rsidRPr="0004562C">
        <w:rPr>
          <w:vertAlign w:val="subscript"/>
        </w:rPr>
        <w:t>1</w:t>
      </w:r>
      <w:r>
        <w:t xml:space="preserve"> &amp; r</w:t>
      </w:r>
      <w:r w:rsidRPr="0004562C">
        <w:rPr>
          <w:vertAlign w:val="subscript"/>
        </w:rPr>
        <w:t>2</w:t>
      </w:r>
      <w:r>
        <w:t xml:space="preserve"> respectively.  Find the values of the currents I</w:t>
      </w:r>
      <w:r w:rsidRPr="0004562C">
        <w:rPr>
          <w:vertAlign w:val="subscript"/>
        </w:rPr>
        <w:t>1</w:t>
      </w:r>
      <w:r>
        <w:t>, I</w:t>
      </w:r>
      <w:r w:rsidRPr="0004562C">
        <w:rPr>
          <w:vertAlign w:val="subscript"/>
        </w:rPr>
        <w:t>2</w:t>
      </w:r>
      <w:r>
        <w:t xml:space="preserve"> &amp; I</w:t>
      </w:r>
      <w:r w:rsidRPr="0004562C">
        <w:rPr>
          <w:vertAlign w:val="subscript"/>
        </w:rPr>
        <w:t>3</w:t>
      </w:r>
      <w:r>
        <w:t xml:space="preserve"> in the three branches of the circuit.</w:t>
      </w:r>
    </w:p>
    <w:p w14:paraId="77047299" w14:textId="00AD54CB" w:rsidR="0004562C" w:rsidRDefault="0004562C" w:rsidP="00DF155C"/>
    <w:p w14:paraId="149A90F1" w14:textId="10A6E90A" w:rsidR="0004562C" w:rsidRPr="007A5B4F" w:rsidRDefault="0004562C" w:rsidP="00DF155C">
      <w:pPr>
        <w:rPr>
          <w:color w:val="0000FF"/>
        </w:rPr>
      </w:pPr>
      <w:r w:rsidRPr="007A5B4F">
        <w:rPr>
          <w:color w:val="0000FF"/>
        </w:rPr>
        <w:t>To solve this problem we follow the standard rules for using Kirchhoff’s Laws as follows.</w:t>
      </w:r>
    </w:p>
    <w:p w14:paraId="4F71DB13" w14:textId="5DEE5406" w:rsidR="0004562C" w:rsidRPr="007A5B4F" w:rsidRDefault="0004562C" w:rsidP="00DF155C">
      <w:pPr>
        <w:rPr>
          <w:color w:val="0000FF"/>
        </w:rPr>
      </w:pPr>
    </w:p>
    <w:p w14:paraId="1B1A4824" w14:textId="16020AF4" w:rsidR="0004562C" w:rsidRPr="007A5B4F" w:rsidRDefault="0004562C" w:rsidP="0004562C">
      <w:pPr>
        <w:pStyle w:val="ListParagraph"/>
        <w:numPr>
          <w:ilvl w:val="0"/>
          <w:numId w:val="1"/>
        </w:numPr>
        <w:ind w:left="357" w:hanging="357"/>
        <w:rPr>
          <w:color w:val="0000FF"/>
        </w:rPr>
      </w:pPr>
      <w:r w:rsidRPr="007A5B4F">
        <w:rPr>
          <w:color w:val="0000FF"/>
        </w:rPr>
        <w:t>Label the currents in each separate branch.  In this question, this has already been done for us.  Note that the direction of the currents can be chosen arbitrarily.  So, if you don’t know which way the current will be going, just pick a direction.  If the current is really in the opposite direction, it will come out with a minus sign in the solution.</w:t>
      </w:r>
      <w:r w:rsidR="007A5B4F">
        <w:rPr>
          <w:color w:val="0000FF"/>
        </w:rPr>
        <w:br/>
      </w:r>
    </w:p>
    <w:p w14:paraId="7935EFEA" w14:textId="676AE01F" w:rsidR="0004562C" w:rsidRPr="007A5B4F" w:rsidRDefault="00FC7B3D" w:rsidP="0004562C">
      <w:pPr>
        <w:pStyle w:val="ListParagraph"/>
        <w:numPr>
          <w:ilvl w:val="0"/>
          <w:numId w:val="1"/>
        </w:numPr>
        <w:ind w:left="357" w:hanging="357"/>
        <w:rPr>
          <w:color w:val="0000FF"/>
        </w:rPr>
      </w:pPr>
      <w:r w:rsidRPr="007A5B4F">
        <w:rPr>
          <w:color w:val="0000FF"/>
        </w:rPr>
        <w:t xml:space="preserve">Identify the unknowns – what is it you </w:t>
      </w:r>
      <w:proofErr w:type="gramStart"/>
      <w:r w:rsidRPr="007A5B4F">
        <w:rPr>
          <w:color w:val="0000FF"/>
        </w:rPr>
        <w:t>have to</w:t>
      </w:r>
      <w:proofErr w:type="gramEnd"/>
      <w:r w:rsidRPr="007A5B4F">
        <w:rPr>
          <w:color w:val="0000FF"/>
        </w:rPr>
        <w:t xml:space="preserve"> find?  You need as many independent equations as you have unknowns to find.  So, we need three independent equations, to enable us to find the three currents.</w:t>
      </w:r>
      <w:r w:rsidR="007A5B4F">
        <w:rPr>
          <w:color w:val="0000FF"/>
        </w:rPr>
        <w:br/>
      </w:r>
    </w:p>
    <w:p w14:paraId="298E543C" w14:textId="0A24E8EC" w:rsidR="00FC7B3D" w:rsidRPr="007A5B4F" w:rsidRDefault="005F52D3" w:rsidP="0004562C">
      <w:pPr>
        <w:pStyle w:val="ListParagraph"/>
        <w:numPr>
          <w:ilvl w:val="0"/>
          <w:numId w:val="1"/>
        </w:numPr>
        <w:ind w:left="357" w:hanging="357"/>
        <w:rPr>
          <w:color w:val="0000FF"/>
        </w:rPr>
      </w:pPr>
      <w:r w:rsidRPr="007A5B4F">
        <w:rPr>
          <w:color w:val="0000FF"/>
        </w:rPr>
        <w:t>Apply Kirchhoff’s Current Law (also called the junction law) at one or more junctions.  This gives you one or more equations.</w:t>
      </w:r>
      <w:r w:rsidR="007A5B4F">
        <w:rPr>
          <w:color w:val="0000FF"/>
        </w:rPr>
        <w:br/>
      </w:r>
    </w:p>
    <w:p w14:paraId="1C1D6A02" w14:textId="73C488FD" w:rsidR="005F52D3" w:rsidRPr="007A5B4F" w:rsidRDefault="005F52D3" w:rsidP="0004562C">
      <w:pPr>
        <w:pStyle w:val="ListParagraph"/>
        <w:numPr>
          <w:ilvl w:val="0"/>
          <w:numId w:val="1"/>
        </w:numPr>
        <w:ind w:left="357" w:hanging="357"/>
        <w:rPr>
          <w:color w:val="0000FF"/>
        </w:rPr>
      </w:pPr>
      <w:r w:rsidRPr="007A5B4F">
        <w:rPr>
          <w:color w:val="0000FF"/>
        </w:rPr>
        <w:t>Apply Kirchhoff’s Voltage Law (also called the mesh or loop law) to one or more loops of the circuit; follow each loop in one direction only.  Pay careful attention to subscripts and to signs:</w:t>
      </w:r>
    </w:p>
    <w:p w14:paraId="55C85110" w14:textId="4508492D" w:rsidR="005F52D3" w:rsidRPr="007A5B4F" w:rsidRDefault="005F52D3" w:rsidP="005F52D3">
      <w:pPr>
        <w:pStyle w:val="ListParagraph"/>
        <w:numPr>
          <w:ilvl w:val="1"/>
          <w:numId w:val="1"/>
        </w:numPr>
        <w:ind w:left="697" w:hanging="357"/>
        <w:rPr>
          <w:color w:val="0000FF"/>
        </w:rPr>
      </w:pPr>
      <w:r w:rsidRPr="007A5B4F">
        <w:rPr>
          <w:color w:val="0000FF"/>
        </w:rPr>
        <w:lastRenderedPageBreak/>
        <w:t xml:space="preserve">For a resistor apply Ohm’s Law.  The potential difference is negative (a decrease) if your chosen loop direction is the same as the chosen current direction through that resistor.  The potential difference is positive (an increase) if your chosen loop direction is opposite to the chosen current </w:t>
      </w:r>
      <w:r w:rsidR="00A37F0D" w:rsidRPr="007A5B4F">
        <w:rPr>
          <w:color w:val="0000FF"/>
        </w:rPr>
        <w:t>direction.  (Think this through – it makes sense.  Voltage drops as it forces current through a resistor in a particular direction.  Going back the other way, is going in the direction of increasing voltage.)</w:t>
      </w:r>
      <w:r w:rsidR="007A5B4F">
        <w:rPr>
          <w:color w:val="0000FF"/>
        </w:rPr>
        <w:br/>
      </w:r>
    </w:p>
    <w:p w14:paraId="1DFB2077" w14:textId="67DEA615" w:rsidR="00A37F0D" w:rsidRPr="007A5B4F" w:rsidRDefault="00E207E2" w:rsidP="005F52D3">
      <w:pPr>
        <w:pStyle w:val="ListParagraph"/>
        <w:numPr>
          <w:ilvl w:val="1"/>
          <w:numId w:val="1"/>
        </w:numPr>
        <w:ind w:left="697" w:hanging="357"/>
        <w:rPr>
          <w:color w:val="0000FF"/>
        </w:rPr>
      </w:pPr>
      <w:r w:rsidRPr="007A5B4F">
        <w:rPr>
          <w:color w:val="0000FF"/>
        </w:rPr>
        <w:t>For a battery, the potential difference is positive if your chosen loop direction is from the negative terminal toward the positive terminal.  The potential difference is negative if the chosen loop direction is from the positive terminal toward the negative terminal.  (Again this makes sense.  For a circuit containing just one source of emf, voltage decreases around the circuit as you move from the positive to the negative terminal.  Going the other way, is moving in the direction of increasing voltage.)</w:t>
      </w:r>
      <w:r w:rsidR="00FA2C8E" w:rsidRPr="007A5B4F">
        <w:rPr>
          <w:color w:val="0000FF"/>
        </w:rPr>
        <w:br/>
      </w:r>
    </w:p>
    <w:p w14:paraId="639653C3" w14:textId="652B0584" w:rsidR="00FA2C8E" w:rsidRPr="007A5B4F" w:rsidRDefault="00FA2C8E" w:rsidP="00FA2C8E">
      <w:pPr>
        <w:pStyle w:val="ListParagraph"/>
        <w:numPr>
          <w:ilvl w:val="0"/>
          <w:numId w:val="1"/>
        </w:numPr>
        <w:ind w:left="357" w:hanging="357"/>
        <w:rPr>
          <w:color w:val="0000FF"/>
        </w:rPr>
      </w:pPr>
      <w:r w:rsidRPr="007A5B4F">
        <w:rPr>
          <w:color w:val="0000FF"/>
        </w:rPr>
        <w:t>Solve the equations.  Take care with signs.  When you have your solutions, check them by inserting them into the original equations.</w:t>
      </w:r>
    </w:p>
    <w:p w14:paraId="3E7F95EF" w14:textId="38053683" w:rsidR="00FA2C8E" w:rsidRPr="007A5B4F" w:rsidRDefault="00FA2C8E" w:rsidP="00FA2C8E">
      <w:pPr>
        <w:rPr>
          <w:color w:val="0000FF"/>
        </w:rPr>
      </w:pPr>
    </w:p>
    <w:p w14:paraId="3B0909FF" w14:textId="4D8D9C55" w:rsidR="00FA2C8E" w:rsidRPr="007A5B4F" w:rsidRDefault="007A5B4F" w:rsidP="00FA2C8E">
      <w:pPr>
        <w:rPr>
          <w:b/>
          <w:bCs/>
        </w:rPr>
      </w:pPr>
      <w:r w:rsidRPr="007A5B4F">
        <w:rPr>
          <w:b/>
          <w:bCs/>
        </w:rPr>
        <w:t>Solution:</w:t>
      </w:r>
    </w:p>
    <w:p w14:paraId="4CB3517A" w14:textId="1649A50B" w:rsidR="007A5B4F" w:rsidRDefault="007A5B4F" w:rsidP="00FA2C8E"/>
    <w:p w14:paraId="74969E57" w14:textId="076D858C" w:rsidR="00834593" w:rsidRDefault="00834593" w:rsidP="00FA2C8E">
      <w:r>
        <w:t>Let’s run through the rules.</w:t>
      </w:r>
    </w:p>
    <w:p w14:paraId="7046A54A" w14:textId="77777777" w:rsidR="00834593" w:rsidRDefault="00834593" w:rsidP="00FA2C8E"/>
    <w:p w14:paraId="224D43CE" w14:textId="51457281" w:rsidR="007A5B4F" w:rsidRDefault="007A5B4F" w:rsidP="00FA2C8E">
      <w:r>
        <w:t>If we had to choose the current directions, we would have chosen the directions shown for I</w:t>
      </w:r>
      <w:r w:rsidRPr="007A5B4F">
        <w:rPr>
          <w:vertAlign w:val="subscript"/>
        </w:rPr>
        <w:t>2</w:t>
      </w:r>
      <w:r>
        <w:t xml:space="preserve"> &amp; I</w:t>
      </w:r>
      <w:r w:rsidRPr="007A5B4F">
        <w:rPr>
          <w:vertAlign w:val="subscript"/>
        </w:rPr>
        <w:t>3</w:t>
      </w:r>
      <w:r>
        <w:t xml:space="preserve">, since these are the </w:t>
      </w:r>
      <w:proofErr w:type="gramStart"/>
      <w:r>
        <w:t>directions</w:t>
      </w:r>
      <w:proofErr w:type="gramEnd"/>
      <w:r>
        <w:t xml:space="preserve"> you would expect conventional current to flow in these branches.  However, the direction of I</w:t>
      </w:r>
      <w:r w:rsidRPr="007A5B4F">
        <w:rPr>
          <w:vertAlign w:val="subscript"/>
        </w:rPr>
        <w:t>1</w:t>
      </w:r>
      <w:r>
        <w:t xml:space="preserve"> is hard to tell.  So, we would assign it an arbitrary direction.  We’ll go with the one indicated for us.</w:t>
      </w:r>
    </w:p>
    <w:p w14:paraId="4053977E" w14:textId="61E788D3" w:rsidR="007A5B4F" w:rsidRDefault="007A5B4F" w:rsidP="00FA2C8E"/>
    <w:p w14:paraId="0A78EE82" w14:textId="4FC3F138" w:rsidR="007A5B4F" w:rsidRDefault="00834593" w:rsidP="00FA2C8E">
      <w:r>
        <w:t xml:space="preserve">We know we </w:t>
      </w:r>
      <w:proofErr w:type="gramStart"/>
      <w:r>
        <w:t>have to</w:t>
      </w:r>
      <w:proofErr w:type="gramEnd"/>
      <w:r>
        <w:t xml:space="preserve"> find I</w:t>
      </w:r>
      <w:r w:rsidRPr="0004562C">
        <w:rPr>
          <w:vertAlign w:val="subscript"/>
        </w:rPr>
        <w:t>1</w:t>
      </w:r>
      <w:r>
        <w:t>, I</w:t>
      </w:r>
      <w:r w:rsidRPr="0004562C">
        <w:rPr>
          <w:vertAlign w:val="subscript"/>
        </w:rPr>
        <w:t>2</w:t>
      </w:r>
      <w:r>
        <w:t xml:space="preserve"> &amp; I</w:t>
      </w:r>
      <w:r w:rsidRPr="0004562C">
        <w:rPr>
          <w:vertAlign w:val="subscript"/>
        </w:rPr>
        <w:t>3</w:t>
      </w:r>
      <w:r>
        <w:t>.</w:t>
      </w:r>
    </w:p>
    <w:p w14:paraId="2B09CD33" w14:textId="3211DC3E" w:rsidR="00FB04A5" w:rsidRDefault="00FB04A5" w:rsidP="00FA2C8E"/>
    <w:p w14:paraId="723B11A2" w14:textId="64361605" w:rsidR="00FB04A5" w:rsidRDefault="00D77735" w:rsidP="00FA2C8E">
      <w:r>
        <w:t xml:space="preserve">We apply Kirchhoff’s Current Law at the junction labelled </w:t>
      </w:r>
      <w:r w:rsidRPr="00055F1B">
        <w:rPr>
          <w:b/>
          <w:bCs/>
        </w:rPr>
        <w:t>a</w:t>
      </w:r>
      <w:r>
        <w:t>.  So, we have:</w:t>
      </w:r>
    </w:p>
    <w:p w14:paraId="09F7BACD" w14:textId="77777777" w:rsidR="00D77735" w:rsidRDefault="00D77735" w:rsidP="00FA2C8E"/>
    <w:p w14:paraId="22519705" w14:textId="68576100" w:rsidR="00D77735" w:rsidRDefault="00D77735" w:rsidP="00FA2C8E">
      <w:r>
        <w:t xml:space="preserve"> </w:t>
      </w:r>
      <w:r w:rsidR="009501F4" w:rsidRPr="009501F4">
        <w:rPr>
          <w:color w:val="FF0000"/>
          <w:position w:val="-10"/>
        </w:rPr>
        <w:object w:dxaOrig="2092" w:dyaOrig="325" w14:anchorId="33546FBE">
          <v:shape id="_x0000_i1026" type="#_x0000_t75" style="width:105pt;height:16.5pt" o:ole="">
            <v:imagedata r:id="rId9" o:title=""/>
          </v:shape>
          <o:OLEObject Type="Embed" ProgID="FXEquation.Equation" ShapeID="_x0000_i1026" DrawAspect="Content" ObjectID="_1688736238" r:id="rId10"/>
        </w:object>
      </w:r>
      <w:r>
        <w:t xml:space="preserve"> </w:t>
      </w:r>
    </w:p>
    <w:p w14:paraId="6989A680" w14:textId="60C56121" w:rsidR="00D77735" w:rsidRDefault="00D77735" w:rsidP="00FA2C8E"/>
    <w:p w14:paraId="0F2C06A8" w14:textId="1DE21D31" w:rsidR="00D77735" w:rsidRDefault="00CB21FD" w:rsidP="00FA2C8E">
      <w:r>
        <w:t xml:space="preserve">We apply Kirchhoff’s Voltage Law, firstly around the loop </w:t>
      </w:r>
      <w:proofErr w:type="spellStart"/>
      <w:r w:rsidRPr="00CB21FD">
        <w:rPr>
          <w:b/>
          <w:bCs/>
        </w:rPr>
        <w:t>ahdcba</w:t>
      </w:r>
      <w:proofErr w:type="spellEnd"/>
      <w:r>
        <w:t xml:space="preserve">.  From </w:t>
      </w:r>
      <w:r w:rsidRPr="009501F4">
        <w:rPr>
          <w:b/>
          <w:bCs/>
        </w:rPr>
        <w:t>a</w:t>
      </w:r>
      <w:r>
        <w:t xml:space="preserve"> to </w:t>
      </w:r>
      <w:r w:rsidRPr="009501F4">
        <w:rPr>
          <w:b/>
          <w:bCs/>
        </w:rPr>
        <w:t>h</w:t>
      </w:r>
      <w:r>
        <w:t xml:space="preserve"> we have a potential decrease </w:t>
      </w:r>
      <w:proofErr w:type="spellStart"/>
      <w:r w:rsidRPr="009501F4">
        <w:rPr>
          <w:b/>
          <w:bCs/>
          <w:sz w:val="28"/>
          <w:szCs w:val="28"/>
        </w:rPr>
        <w:t>V</w:t>
      </w:r>
      <w:r w:rsidRPr="009501F4">
        <w:rPr>
          <w:b/>
          <w:bCs/>
          <w:sz w:val="28"/>
          <w:szCs w:val="28"/>
          <w:vertAlign w:val="subscript"/>
        </w:rPr>
        <w:t>ha</w:t>
      </w:r>
      <w:proofErr w:type="spellEnd"/>
      <w:r w:rsidRPr="009501F4">
        <w:rPr>
          <w:b/>
          <w:bCs/>
          <w:sz w:val="28"/>
          <w:szCs w:val="28"/>
        </w:rPr>
        <w:t xml:space="preserve"> = - 30I</w:t>
      </w:r>
      <w:r w:rsidRPr="009501F4">
        <w:rPr>
          <w:b/>
          <w:bCs/>
          <w:sz w:val="28"/>
          <w:szCs w:val="28"/>
          <w:vertAlign w:val="subscript"/>
        </w:rPr>
        <w:t>1</w:t>
      </w:r>
      <w:r>
        <w:t xml:space="preserve">.  From </w:t>
      </w:r>
      <w:r w:rsidRPr="009501F4">
        <w:rPr>
          <w:b/>
          <w:bCs/>
        </w:rPr>
        <w:t>h</w:t>
      </w:r>
      <w:r>
        <w:t xml:space="preserve"> to </w:t>
      </w:r>
      <w:r w:rsidRPr="009501F4">
        <w:rPr>
          <w:b/>
          <w:bCs/>
        </w:rPr>
        <w:t>d</w:t>
      </w:r>
      <w:r w:rsidR="009501F4">
        <w:rPr>
          <w:b/>
          <w:bCs/>
        </w:rPr>
        <w:t xml:space="preserve"> </w:t>
      </w:r>
      <w:r>
        <w:t xml:space="preserve">there is no change but from </w:t>
      </w:r>
      <w:r w:rsidRPr="009501F4">
        <w:rPr>
          <w:b/>
          <w:bCs/>
        </w:rPr>
        <w:t>d</w:t>
      </w:r>
      <w:r>
        <w:t xml:space="preserve"> to </w:t>
      </w:r>
      <w:r w:rsidRPr="009501F4">
        <w:rPr>
          <w:b/>
          <w:bCs/>
        </w:rPr>
        <w:t>c</w:t>
      </w:r>
      <w:r>
        <w:t xml:space="preserve"> the potential increases by </w:t>
      </w:r>
      <w:r w:rsidRPr="009501F4">
        <w:rPr>
          <w:b/>
          <w:bCs/>
        </w:rPr>
        <w:t>45V</w:t>
      </w:r>
      <w:r>
        <w:t xml:space="preserve">, that is </w:t>
      </w:r>
      <w:proofErr w:type="spellStart"/>
      <w:r w:rsidRPr="009501F4">
        <w:rPr>
          <w:b/>
          <w:bCs/>
          <w:sz w:val="28"/>
          <w:szCs w:val="28"/>
        </w:rPr>
        <w:t>V</w:t>
      </w:r>
      <w:r w:rsidRPr="009501F4">
        <w:rPr>
          <w:b/>
          <w:bCs/>
          <w:sz w:val="28"/>
          <w:szCs w:val="28"/>
          <w:vertAlign w:val="subscript"/>
        </w:rPr>
        <w:t>cd</w:t>
      </w:r>
      <w:proofErr w:type="spellEnd"/>
      <w:r w:rsidRPr="009501F4">
        <w:rPr>
          <w:b/>
          <w:bCs/>
          <w:sz w:val="28"/>
          <w:szCs w:val="28"/>
        </w:rPr>
        <w:t xml:space="preserve"> = +45V</w:t>
      </w:r>
      <w:r>
        <w:t xml:space="preserve">.  From </w:t>
      </w:r>
      <w:r w:rsidRPr="009501F4">
        <w:rPr>
          <w:b/>
          <w:bCs/>
        </w:rPr>
        <w:t>c</w:t>
      </w:r>
      <w:r>
        <w:t xml:space="preserve"> to </w:t>
      </w:r>
      <w:r w:rsidRPr="009501F4">
        <w:rPr>
          <w:b/>
          <w:bCs/>
        </w:rPr>
        <w:t>a</w:t>
      </w:r>
      <w:r>
        <w:t xml:space="preserve">, the potential decreases through the two resistances </w:t>
      </w:r>
      <w:r w:rsidR="009E5A1C">
        <w:t xml:space="preserve">by an amount </w:t>
      </w:r>
      <w:r w:rsidR="009E5A1C" w:rsidRPr="009501F4">
        <w:rPr>
          <w:b/>
          <w:bCs/>
          <w:sz w:val="28"/>
          <w:szCs w:val="28"/>
        </w:rPr>
        <w:t>V</w:t>
      </w:r>
      <w:r w:rsidR="009E5A1C" w:rsidRPr="009501F4">
        <w:rPr>
          <w:b/>
          <w:bCs/>
          <w:sz w:val="28"/>
          <w:szCs w:val="28"/>
          <w:vertAlign w:val="subscript"/>
        </w:rPr>
        <w:t>ac</w:t>
      </w:r>
      <w:r w:rsidR="009E5A1C" w:rsidRPr="009501F4">
        <w:rPr>
          <w:b/>
          <w:bCs/>
          <w:sz w:val="28"/>
          <w:szCs w:val="28"/>
        </w:rPr>
        <w:t xml:space="preserve"> = -41I</w:t>
      </w:r>
      <w:r w:rsidR="009E5A1C" w:rsidRPr="009501F4">
        <w:rPr>
          <w:b/>
          <w:bCs/>
          <w:sz w:val="28"/>
          <w:szCs w:val="28"/>
          <w:vertAlign w:val="subscript"/>
        </w:rPr>
        <w:t>3</w:t>
      </w:r>
      <w:r w:rsidR="009E5A1C">
        <w:t xml:space="preserve">.  Thus, we have </w:t>
      </w:r>
      <w:proofErr w:type="spellStart"/>
      <w:r w:rsidR="009E5A1C" w:rsidRPr="009501F4">
        <w:rPr>
          <w:b/>
          <w:bCs/>
          <w:sz w:val="28"/>
          <w:szCs w:val="28"/>
        </w:rPr>
        <w:t>V</w:t>
      </w:r>
      <w:r w:rsidR="009E5A1C" w:rsidRPr="009501F4">
        <w:rPr>
          <w:b/>
          <w:bCs/>
          <w:sz w:val="28"/>
          <w:szCs w:val="28"/>
          <w:vertAlign w:val="subscript"/>
        </w:rPr>
        <w:t>ha</w:t>
      </w:r>
      <w:proofErr w:type="spellEnd"/>
      <w:r w:rsidR="009E5A1C" w:rsidRPr="009501F4">
        <w:rPr>
          <w:b/>
          <w:bCs/>
          <w:sz w:val="28"/>
          <w:szCs w:val="28"/>
        </w:rPr>
        <w:t xml:space="preserve"> + </w:t>
      </w:r>
      <w:proofErr w:type="spellStart"/>
      <w:r w:rsidR="009E5A1C" w:rsidRPr="009501F4">
        <w:rPr>
          <w:b/>
          <w:bCs/>
          <w:sz w:val="28"/>
          <w:szCs w:val="28"/>
        </w:rPr>
        <w:t>V</w:t>
      </w:r>
      <w:r w:rsidR="009E5A1C" w:rsidRPr="009501F4">
        <w:rPr>
          <w:b/>
          <w:bCs/>
          <w:sz w:val="28"/>
          <w:szCs w:val="28"/>
          <w:vertAlign w:val="subscript"/>
        </w:rPr>
        <w:t>cd</w:t>
      </w:r>
      <w:proofErr w:type="spellEnd"/>
      <w:r w:rsidR="009E5A1C" w:rsidRPr="009501F4">
        <w:rPr>
          <w:b/>
          <w:bCs/>
          <w:sz w:val="28"/>
          <w:szCs w:val="28"/>
        </w:rPr>
        <w:t xml:space="preserve"> + V</w:t>
      </w:r>
      <w:r w:rsidR="009E5A1C" w:rsidRPr="009501F4">
        <w:rPr>
          <w:b/>
          <w:bCs/>
          <w:sz w:val="28"/>
          <w:szCs w:val="28"/>
          <w:vertAlign w:val="subscript"/>
        </w:rPr>
        <w:t>ac</w:t>
      </w:r>
      <w:r w:rsidR="009E5A1C" w:rsidRPr="009501F4">
        <w:rPr>
          <w:b/>
          <w:bCs/>
          <w:sz w:val="28"/>
          <w:szCs w:val="28"/>
        </w:rPr>
        <w:t xml:space="preserve"> = 0</w:t>
      </w:r>
      <w:r w:rsidR="009E5A1C">
        <w:t xml:space="preserve"> or:</w:t>
      </w:r>
    </w:p>
    <w:p w14:paraId="1919DA2A" w14:textId="0FD3468A" w:rsidR="009E5A1C" w:rsidRDefault="009E5A1C" w:rsidP="00FA2C8E"/>
    <w:p w14:paraId="3745E856" w14:textId="278846BF" w:rsidR="009E5A1C" w:rsidRDefault="009E5A1C" w:rsidP="00FA2C8E">
      <w:r>
        <w:t xml:space="preserve"> </w:t>
      </w:r>
      <w:r w:rsidR="009501F4" w:rsidRPr="009A46FC">
        <w:rPr>
          <w:color w:val="FF0000"/>
          <w:position w:val="-10"/>
        </w:rPr>
        <w:object w:dxaOrig="3143" w:dyaOrig="325" w14:anchorId="1D2A21B9">
          <v:shape id="_x0000_i1027" type="#_x0000_t75" style="width:157.5pt;height:16.5pt" o:ole="">
            <v:imagedata r:id="rId11" o:title=""/>
          </v:shape>
          <o:OLEObject Type="Embed" ProgID="FXEquation.Equation" ShapeID="_x0000_i1027" DrawAspect="Content" ObjectID="_1688736239" r:id="rId12"/>
        </w:object>
      </w:r>
      <w:r>
        <w:t xml:space="preserve"> </w:t>
      </w:r>
    </w:p>
    <w:p w14:paraId="408AE712" w14:textId="2BCF8371" w:rsidR="009A46FC" w:rsidRDefault="009A46FC" w:rsidP="00FA2C8E"/>
    <w:p w14:paraId="52F26116" w14:textId="73C6E79C" w:rsidR="009A46FC" w:rsidRDefault="00831556" w:rsidP="00FA2C8E">
      <w:r>
        <w:t>OK.  We need one more independent equation.  We could now apply Kirchhoff’s Voltage Law</w:t>
      </w:r>
      <w:r w:rsidR="009501F4">
        <w:t xml:space="preserve"> to either loop </w:t>
      </w:r>
      <w:proofErr w:type="spellStart"/>
      <w:r w:rsidR="009501F4" w:rsidRPr="009501F4">
        <w:rPr>
          <w:b/>
          <w:bCs/>
        </w:rPr>
        <w:t>ahdefga</w:t>
      </w:r>
      <w:proofErr w:type="spellEnd"/>
      <w:r w:rsidR="009501F4">
        <w:t xml:space="preserve"> or loop </w:t>
      </w:r>
      <w:proofErr w:type="spellStart"/>
      <w:r w:rsidR="009501F4" w:rsidRPr="009501F4">
        <w:rPr>
          <w:b/>
          <w:bCs/>
        </w:rPr>
        <w:t>abcdefga</w:t>
      </w:r>
      <w:proofErr w:type="spellEnd"/>
      <w:r w:rsidR="009501F4">
        <w:t xml:space="preserve"> to obtain that equation.  Let’s use the former.</w:t>
      </w:r>
    </w:p>
    <w:p w14:paraId="30B04C06" w14:textId="766161DC" w:rsidR="009501F4" w:rsidRDefault="009501F4" w:rsidP="00FA2C8E"/>
    <w:p w14:paraId="4DFE7C69" w14:textId="77777777" w:rsidR="006E7924" w:rsidRDefault="009501F4" w:rsidP="00FA2C8E">
      <w:pPr>
        <w:rPr>
          <w:b/>
          <w:bCs/>
          <w:sz w:val="28"/>
          <w:szCs w:val="28"/>
        </w:rPr>
      </w:pPr>
      <w:r>
        <w:t xml:space="preserve">As before, </w:t>
      </w:r>
      <w:proofErr w:type="spellStart"/>
      <w:r w:rsidR="00C00D51" w:rsidRPr="009501F4">
        <w:rPr>
          <w:b/>
          <w:bCs/>
          <w:sz w:val="28"/>
          <w:szCs w:val="28"/>
        </w:rPr>
        <w:t>V</w:t>
      </w:r>
      <w:r w:rsidR="00C00D51" w:rsidRPr="009501F4">
        <w:rPr>
          <w:b/>
          <w:bCs/>
          <w:sz w:val="28"/>
          <w:szCs w:val="28"/>
          <w:vertAlign w:val="subscript"/>
        </w:rPr>
        <w:t>ha</w:t>
      </w:r>
      <w:proofErr w:type="spellEnd"/>
      <w:r w:rsidR="00C00D51" w:rsidRPr="009501F4">
        <w:rPr>
          <w:b/>
          <w:bCs/>
          <w:sz w:val="28"/>
          <w:szCs w:val="28"/>
        </w:rPr>
        <w:t xml:space="preserve"> = - 30I</w:t>
      </w:r>
      <w:r w:rsidR="00C00D51" w:rsidRPr="009501F4">
        <w:rPr>
          <w:b/>
          <w:bCs/>
          <w:sz w:val="28"/>
          <w:szCs w:val="28"/>
          <w:vertAlign w:val="subscript"/>
        </w:rPr>
        <w:t>1</w:t>
      </w:r>
      <w:r w:rsidR="00C00D51">
        <w:rPr>
          <w:b/>
          <w:bCs/>
          <w:sz w:val="28"/>
          <w:szCs w:val="28"/>
          <w:vertAlign w:val="subscript"/>
        </w:rPr>
        <w:t xml:space="preserve"> </w:t>
      </w:r>
      <w:r w:rsidR="00C00D51">
        <w:t xml:space="preserve">and </w:t>
      </w:r>
      <w:proofErr w:type="spellStart"/>
      <w:r w:rsidR="00C00D51" w:rsidRPr="009501F4">
        <w:rPr>
          <w:b/>
          <w:bCs/>
          <w:sz w:val="28"/>
          <w:szCs w:val="28"/>
        </w:rPr>
        <w:t>V</w:t>
      </w:r>
      <w:r w:rsidR="00AE3CF0">
        <w:rPr>
          <w:b/>
          <w:bCs/>
          <w:sz w:val="28"/>
          <w:szCs w:val="28"/>
          <w:vertAlign w:val="subscript"/>
        </w:rPr>
        <w:t>dh</w:t>
      </w:r>
      <w:proofErr w:type="spellEnd"/>
      <w:r w:rsidR="00C00D51" w:rsidRPr="009501F4">
        <w:rPr>
          <w:b/>
          <w:bCs/>
          <w:sz w:val="28"/>
          <w:szCs w:val="28"/>
        </w:rPr>
        <w:t xml:space="preserve"> = 0</w:t>
      </w:r>
      <w:r w:rsidR="00AE3CF0">
        <w:rPr>
          <w:b/>
          <w:bCs/>
          <w:sz w:val="28"/>
          <w:szCs w:val="28"/>
        </w:rPr>
        <w:t>.</w:t>
      </w:r>
      <w:r w:rsidR="00C00D51">
        <w:t xml:space="preserve">  From</w:t>
      </w:r>
      <w:r w:rsidR="00AE3CF0">
        <w:t xml:space="preserve"> </w:t>
      </w:r>
      <w:r w:rsidR="00AE3CF0" w:rsidRPr="00AE3CF0">
        <w:rPr>
          <w:b/>
          <w:bCs/>
        </w:rPr>
        <w:t>d</w:t>
      </w:r>
      <w:r w:rsidR="00AE3CF0">
        <w:t xml:space="preserve"> to </w:t>
      </w:r>
      <w:r w:rsidR="00AE3CF0" w:rsidRPr="00AE3CF0">
        <w:rPr>
          <w:b/>
          <w:bCs/>
        </w:rPr>
        <w:t>e</w:t>
      </w:r>
      <w:r w:rsidR="00AE3CF0">
        <w:t xml:space="preserve">, we are moving in the opposite direction to the assumed current direction of </w:t>
      </w:r>
      <w:r w:rsidR="00AE3CF0" w:rsidRPr="00AE3CF0">
        <w:rPr>
          <w:b/>
          <w:bCs/>
          <w:sz w:val="28"/>
          <w:szCs w:val="28"/>
        </w:rPr>
        <w:t>I</w:t>
      </w:r>
      <w:r w:rsidR="00AE3CF0" w:rsidRPr="00AE3CF0">
        <w:rPr>
          <w:b/>
          <w:bCs/>
          <w:sz w:val="28"/>
          <w:szCs w:val="28"/>
          <w:vertAlign w:val="subscript"/>
        </w:rPr>
        <w:t>2</w:t>
      </w:r>
      <w:r w:rsidR="00AE3CF0">
        <w:t xml:space="preserve">, so we are increasing the potential.  So we have, </w:t>
      </w:r>
      <w:proofErr w:type="spellStart"/>
      <w:r w:rsidR="00AE3CF0" w:rsidRPr="006E7924">
        <w:rPr>
          <w:b/>
          <w:bCs/>
          <w:sz w:val="28"/>
          <w:szCs w:val="28"/>
        </w:rPr>
        <w:t>V</w:t>
      </w:r>
      <w:r w:rsidR="00AE3CF0" w:rsidRPr="006E7924">
        <w:rPr>
          <w:b/>
          <w:bCs/>
          <w:sz w:val="28"/>
          <w:szCs w:val="28"/>
          <w:vertAlign w:val="subscript"/>
        </w:rPr>
        <w:t>ed</w:t>
      </w:r>
      <w:proofErr w:type="spellEnd"/>
      <w:r w:rsidR="00AE3CF0" w:rsidRPr="006E7924">
        <w:rPr>
          <w:b/>
          <w:bCs/>
          <w:sz w:val="28"/>
          <w:szCs w:val="28"/>
        </w:rPr>
        <w:t xml:space="preserve"> = +20I</w:t>
      </w:r>
      <w:r w:rsidR="00AE3CF0" w:rsidRPr="006E7924">
        <w:rPr>
          <w:b/>
          <w:bCs/>
          <w:sz w:val="28"/>
          <w:szCs w:val="28"/>
          <w:vertAlign w:val="subscript"/>
        </w:rPr>
        <w:t>2</w:t>
      </w:r>
      <w:r w:rsidR="00AE3CF0">
        <w:t xml:space="preserve">.  Likewise, </w:t>
      </w:r>
      <w:proofErr w:type="spellStart"/>
      <w:r w:rsidR="00AE3CF0" w:rsidRPr="006E7924">
        <w:rPr>
          <w:b/>
          <w:bCs/>
          <w:sz w:val="28"/>
          <w:szCs w:val="28"/>
        </w:rPr>
        <w:t>V</w:t>
      </w:r>
      <w:r w:rsidR="00AE3CF0" w:rsidRPr="006E7924">
        <w:rPr>
          <w:b/>
          <w:bCs/>
          <w:sz w:val="28"/>
          <w:szCs w:val="28"/>
          <w:vertAlign w:val="subscript"/>
        </w:rPr>
        <w:t>fe</w:t>
      </w:r>
      <w:proofErr w:type="spellEnd"/>
      <w:r w:rsidR="00AE3CF0" w:rsidRPr="006E7924">
        <w:rPr>
          <w:b/>
          <w:bCs/>
          <w:sz w:val="28"/>
          <w:szCs w:val="28"/>
        </w:rPr>
        <w:t xml:space="preserve"> = 1 x I2</w:t>
      </w:r>
      <w:r w:rsidR="00AE3CF0">
        <w:t xml:space="preserve">.  From </w:t>
      </w:r>
      <w:r w:rsidR="00AE3CF0" w:rsidRPr="006E7924">
        <w:rPr>
          <w:b/>
          <w:bCs/>
        </w:rPr>
        <w:t>f</w:t>
      </w:r>
      <w:r w:rsidR="00AE3CF0">
        <w:t xml:space="preserve"> to </w:t>
      </w:r>
      <w:r w:rsidR="00AE3CF0" w:rsidRPr="006E7924">
        <w:rPr>
          <w:b/>
          <w:bCs/>
        </w:rPr>
        <w:t>g</w:t>
      </w:r>
      <w:r w:rsidR="00AE3CF0">
        <w:t xml:space="preserve"> there is a decrease in potential of </w:t>
      </w:r>
      <w:proofErr w:type="gramStart"/>
      <w:r w:rsidR="00AE3CF0" w:rsidRPr="006E7924">
        <w:rPr>
          <w:b/>
          <w:bCs/>
        </w:rPr>
        <w:t>80V</w:t>
      </w:r>
      <w:r w:rsidR="00AE3CF0">
        <w:t>, since</w:t>
      </w:r>
      <w:proofErr w:type="gramEnd"/>
      <w:r w:rsidR="00AE3CF0">
        <w:t xml:space="preserve"> we are moving from the positive terminal of the battery to the negative terminal.  So, </w:t>
      </w:r>
      <w:proofErr w:type="spellStart"/>
      <w:r w:rsidR="00AE3CF0" w:rsidRPr="006E7924">
        <w:rPr>
          <w:b/>
          <w:bCs/>
          <w:sz w:val="28"/>
          <w:szCs w:val="28"/>
        </w:rPr>
        <w:t>V</w:t>
      </w:r>
      <w:r w:rsidR="00AE3CF0" w:rsidRPr="006E7924">
        <w:rPr>
          <w:b/>
          <w:bCs/>
          <w:sz w:val="28"/>
          <w:szCs w:val="28"/>
          <w:vertAlign w:val="subscript"/>
        </w:rPr>
        <w:t>gf</w:t>
      </w:r>
      <w:proofErr w:type="spellEnd"/>
      <w:r w:rsidR="00AE3CF0" w:rsidRPr="006E7924">
        <w:rPr>
          <w:b/>
          <w:bCs/>
          <w:sz w:val="28"/>
          <w:szCs w:val="28"/>
        </w:rPr>
        <w:t xml:space="preserve"> = </w:t>
      </w:r>
    </w:p>
    <w:p w14:paraId="5228559F" w14:textId="65B78F39" w:rsidR="00FB0BE7" w:rsidRDefault="00AE3CF0" w:rsidP="00FA2C8E">
      <w:r w:rsidRPr="006E7924">
        <w:rPr>
          <w:b/>
          <w:bCs/>
          <w:sz w:val="28"/>
          <w:szCs w:val="28"/>
        </w:rPr>
        <w:t>-80V</w:t>
      </w:r>
      <w:r>
        <w:t xml:space="preserve">.  From </w:t>
      </w:r>
      <w:r w:rsidRPr="006E7924">
        <w:rPr>
          <w:b/>
          <w:bCs/>
        </w:rPr>
        <w:t>g</w:t>
      </w:r>
      <w:r>
        <w:t xml:space="preserve"> to </w:t>
      </w:r>
      <w:r w:rsidRPr="006E7924">
        <w:rPr>
          <w:b/>
          <w:bCs/>
        </w:rPr>
        <w:t>a</w:t>
      </w:r>
      <w:r>
        <w:t>, there is no change.</w:t>
      </w:r>
      <w:r w:rsidR="00FB0BE7">
        <w:t xml:space="preserve">  So our equation is:</w:t>
      </w:r>
    </w:p>
    <w:p w14:paraId="1B447A85" w14:textId="77777777" w:rsidR="00FB0BE7" w:rsidRDefault="00FB0BE7" w:rsidP="00FA2C8E"/>
    <w:p w14:paraId="10F43367" w14:textId="25FCEEDF" w:rsidR="009501F4" w:rsidRDefault="00FB0BE7" w:rsidP="00FA2C8E">
      <w:r>
        <w:lastRenderedPageBreak/>
        <w:t xml:space="preserve"> </w:t>
      </w:r>
      <w:r w:rsidRPr="00FB0BE7">
        <w:rPr>
          <w:color w:val="FF0000"/>
          <w:position w:val="-10"/>
        </w:rPr>
        <w:object w:dxaOrig="3143" w:dyaOrig="325" w14:anchorId="44EB80F6">
          <v:shape id="_x0000_i1028" type="#_x0000_t75" style="width:157.5pt;height:16.5pt" o:ole="">
            <v:imagedata r:id="rId13" o:title=""/>
          </v:shape>
          <o:OLEObject Type="Embed" ProgID="FXEquation.Equation" ShapeID="_x0000_i1028" DrawAspect="Content" ObjectID="_1688736240" r:id="rId14"/>
        </w:object>
      </w:r>
      <w:r>
        <w:t xml:space="preserve"> </w:t>
      </w:r>
      <w:r w:rsidR="00AE3CF0">
        <w:t xml:space="preserve"> </w:t>
      </w:r>
    </w:p>
    <w:p w14:paraId="7364BAB3" w14:textId="36F7A7E7" w:rsidR="00FB0BE7" w:rsidRDefault="00FB0BE7" w:rsidP="00FA2C8E"/>
    <w:p w14:paraId="55F12800" w14:textId="32E1713C" w:rsidR="006E7924" w:rsidRDefault="00CE0868" w:rsidP="00FA2C8E">
      <w:r>
        <w:t>Now, we solve these three equations.</w:t>
      </w:r>
    </w:p>
    <w:p w14:paraId="0DC1DC8C" w14:textId="6136A0DA" w:rsidR="00CE0868" w:rsidRDefault="00CE0868" w:rsidP="00FA2C8E"/>
    <w:p w14:paraId="07C5BBAB" w14:textId="61DC26B7" w:rsidR="00CE0868" w:rsidRDefault="0027611E" w:rsidP="00FA2C8E">
      <w:r>
        <w:t xml:space="preserve"> </w:t>
      </w:r>
      <w:r>
        <w:object w:dxaOrig="4652" w:dyaOrig="3935" w14:anchorId="39065FFC">
          <v:shape id="_x0000_i1029" type="#_x0000_t75" style="width:232.5pt;height:197.25pt" o:ole="">
            <v:imagedata r:id="rId15" o:title=""/>
          </v:shape>
          <o:OLEObject Type="Embed" ProgID="FXEquation.Equation" ShapeID="_x0000_i1029" DrawAspect="Content" ObjectID="_1688736241" r:id="rId16"/>
        </w:object>
      </w:r>
      <w:r>
        <w:t xml:space="preserve"> </w:t>
      </w:r>
    </w:p>
    <w:p w14:paraId="55C6149E" w14:textId="2B11DEF2" w:rsidR="00147024" w:rsidRDefault="00147024" w:rsidP="00FA2C8E"/>
    <w:p w14:paraId="67A2B2D1" w14:textId="3E45FE60" w:rsidR="00147024" w:rsidRDefault="00147024" w:rsidP="00FA2C8E">
      <w:r>
        <w:t xml:space="preserve">Note that the negative sign indicates that our assumed direction for </w:t>
      </w:r>
      <w:r w:rsidRPr="00147024">
        <w:rPr>
          <w:b/>
          <w:bCs/>
          <w:sz w:val="28"/>
          <w:szCs w:val="28"/>
        </w:rPr>
        <w:t>I</w:t>
      </w:r>
      <w:r w:rsidRPr="00147024">
        <w:rPr>
          <w:b/>
          <w:bCs/>
          <w:sz w:val="28"/>
          <w:szCs w:val="28"/>
          <w:vertAlign w:val="subscript"/>
        </w:rPr>
        <w:t>1</w:t>
      </w:r>
      <w:r>
        <w:t xml:space="preserve"> was in fact incorrect.  The real direction of </w:t>
      </w:r>
      <w:r w:rsidRPr="00147024">
        <w:rPr>
          <w:b/>
          <w:bCs/>
          <w:sz w:val="28"/>
          <w:szCs w:val="28"/>
        </w:rPr>
        <w:t>I</w:t>
      </w:r>
      <w:r w:rsidRPr="00147024">
        <w:rPr>
          <w:b/>
          <w:bCs/>
          <w:sz w:val="28"/>
          <w:szCs w:val="28"/>
          <w:vertAlign w:val="subscript"/>
        </w:rPr>
        <w:t>1</w:t>
      </w:r>
      <w:r>
        <w:t xml:space="preserve"> is in the opposite direction to that shown in the circuit diagram.  Using equations 4 &amp; 5, we obtain:</w:t>
      </w:r>
    </w:p>
    <w:p w14:paraId="1E3C7F92" w14:textId="11F6BD96" w:rsidR="00147024" w:rsidRDefault="00147024" w:rsidP="00FA2C8E"/>
    <w:p w14:paraId="41D3EA26" w14:textId="6FB69D69" w:rsidR="00147024" w:rsidRDefault="00147024" w:rsidP="00FA2C8E">
      <w:r>
        <w:t xml:space="preserve"> </w:t>
      </w:r>
      <w:r w:rsidRPr="00147024">
        <w:rPr>
          <w:color w:val="FF0000"/>
          <w:position w:val="-84"/>
        </w:rPr>
        <w:object w:dxaOrig="5065" w:dyaOrig="1017" w14:anchorId="56542D14">
          <v:shape id="_x0000_i1030" type="#_x0000_t75" style="width:253.5pt;height:51pt" o:ole="">
            <v:imagedata r:id="rId17" o:title=""/>
          </v:shape>
          <o:OLEObject Type="Embed" ProgID="FXEquation.Equation" ShapeID="_x0000_i1030" DrawAspect="Content" ObjectID="_1688736242" r:id="rId18"/>
        </w:object>
      </w:r>
      <w:r>
        <w:t xml:space="preserve"> </w:t>
      </w:r>
    </w:p>
    <w:p w14:paraId="4BC1A8E0" w14:textId="5F786A39" w:rsidR="00147024" w:rsidRDefault="00147024" w:rsidP="00FA2C8E"/>
    <w:p w14:paraId="298FE62C" w14:textId="0AA11015" w:rsidR="00147024" w:rsidRDefault="00BC2D2A" w:rsidP="00FA2C8E">
      <w:r>
        <w:t>We have determined the three required currents.</w:t>
      </w:r>
    </w:p>
    <w:p w14:paraId="5FF2AAFA" w14:textId="77777777" w:rsidR="00BC2D2A" w:rsidRDefault="00BC2D2A" w:rsidP="00FA2C8E"/>
    <w:p w14:paraId="1CD3F9F3" w14:textId="0B28B200" w:rsidR="00BC2D2A" w:rsidRDefault="00BC2D2A" w:rsidP="00FA2C8E"/>
    <w:p w14:paraId="334171DB" w14:textId="5A5C3136" w:rsidR="00BC2D2A" w:rsidRPr="00BC2D2A" w:rsidRDefault="00BC2D2A" w:rsidP="00FA2C8E">
      <w:pPr>
        <w:rPr>
          <w:b/>
          <w:bCs/>
        </w:rPr>
      </w:pPr>
      <w:r w:rsidRPr="00BC2D2A">
        <w:rPr>
          <w:b/>
          <w:bCs/>
          <w:color w:val="0000FF"/>
        </w:rPr>
        <w:t>Question</w:t>
      </w:r>
      <w:r>
        <w:rPr>
          <w:b/>
          <w:bCs/>
          <w:color w:val="0000FF"/>
        </w:rPr>
        <w:t xml:space="preserve"> for you to try</w:t>
      </w:r>
    </w:p>
    <w:p w14:paraId="163BAE79" w14:textId="6ABF2ADF" w:rsidR="00BC2D2A" w:rsidRDefault="00A471BD" w:rsidP="00FA2C8E">
      <w:pPr>
        <w:rPr>
          <w:color w:val="0000FF"/>
        </w:rPr>
      </w:pPr>
      <w:r w:rsidRPr="00A471BD">
        <w:rPr>
          <w:color w:val="0000FF"/>
        </w:rPr>
        <w:t>In the circuit below</w:t>
      </w:r>
      <w:r>
        <w:rPr>
          <w:color w:val="0000FF"/>
        </w:rPr>
        <w:t xml:space="preserve">, two sources of emf are present.  Assume their internal resistances are negligible.  Calculate the </w:t>
      </w:r>
      <w:r w:rsidR="003C5072">
        <w:rPr>
          <w:color w:val="0000FF"/>
        </w:rPr>
        <w:t xml:space="preserve">magnitude and direction of the </w:t>
      </w:r>
      <w:r>
        <w:rPr>
          <w:color w:val="0000FF"/>
        </w:rPr>
        <w:t>currents in each branch of the circuit.</w:t>
      </w:r>
    </w:p>
    <w:p w14:paraId="2187DBFA" w14:textId="740ED551" w:rsidR="00A471BD" w:rsidRDefault="00A471BD" w:rsidP="00FA2C8E">
      <w:pPr>
        <w:rPr>
          <w:color w:val="0000FF"/>
        </w:rPr>
      </w:pPr>
    </w:p>
    <w:p w14:paraId="781A79E9" w14:textId="4F16FACD" w:rsidR="00A471BD" w:rsidRDefault="00FB2EDD" w:rsidP="00A471BD">
      <w:pPr>
        <w:ind w:firstLine="720"/>
      </w:pPr>
      <w:r>
        <w:object w:dxaOrig="6825" w:dyaOrig="4574" w14:anchorId="69AE1F3E">
          <v:shape id="_x0000_i1031" type="#_x0000_t75" style="width:274.5pt;height:183.75pt" o:ole="">
            <v:imagedata r:id="rId19" o:title=""/>
          </v:shape>
          <o:OLEObject Type="Embed" ProgID="FXDraw.Graphic" ShapeID="_x0000_i1031" DrawAspect="Content" ObjectID="_1688736243" r:id="rId20"/>
        </w:object>
      </w:r>
    </w:p>
    <w:p w14:paraId="5AA6DEAC" w14:textId="77777777" w:rsidR="00FB2EDD" w:rsidRDefault="00FB2EDD" w:rsidP="003C5072">
      <w:pPr>
        <w:rPr>
          <w:b/>
          <w:bCs/>
          <w:color w:val="0000FF"/>
        </w:rPr>
      </w:pPr>
      <w:r w:rsidRPr="00FB2EDD">
        <w:rPr>
          <w:b/>
          <w:bCs/>
          <w:color w:val="0000FF"/>
        </w:rPr>
        <w:lastRenderedPageBreak/>
        <w:t>Answers:</w:t>
      </w:r>
    </w:p>
    <w:p w14:paraId="38F8FFB7" w14:textId="77777777" w:rsidR="00FB2EDD" w:rsidRDefault="00FB2EDD" w:rsidP="00A471BD">
      <w:pPr>
        <w:ind w:firstLine="720"/>
        <w:rPr>
          <w:b/>
          <w:bCs/>
          <w:color w:val="0000FF"/>
        </w:rPr>
      </w:pPr>
    </w:p>
    <w:p w14:paraId="04ABB490" w14:textId="7F389395" w:rsidR="00FB2EDD" w:rsidRDefault="00FB2EDD" w:rsidP="003C5072">
      <w:pPr>
        <w:rPr>
          <w:color w:val="0000FF"/>
        </w:rPr>
      </w:pPr>
      <w:r w:rsidRPr="00FB2EDD">
        <w:rPr>
          <w:color w:val="0000FF"/>
        </w:rPr>
        <w:t xml:space="preserve">Current </w:t>
      </w:r>
      <w:r>
        <w:rPr>
          <w:color w:val="0000FF"/>
        </w:rPr>
        <w:t>in AB = 3.3A from A to B</w:t>
      </w:r>
    </w:p>
    <w:p w14:paraId="4409FEA7" w14:textId="4E7B12BA" w:rsidR="00FB2EDD" w:rsidRDefault="00FB2EDD" w:rsidP="00A471BD">
      <w:pPr>
        <w:ind w:firstLine="720"/>
        <w:rPr>
          <w:color w:val="0000FF"/>
        </w:rPr>
      </w:pPr>
    </w:p>
    <w:p w14:paraId="628A3D0A" w14:textId="3882B88F" w:rsidR="00FB2EDD" w:rsidRDefault="00FB2EDD" w:rsidP="003C5072">
      <w:pPr>
        <w:rPr>
          <w:color w:val="0000FF"/>
        </w:rPr>
      </w:pPr>
      <w:r>
        <w:rPr>
          <w:color w:val="0000FF"/>
        </w:rPr>
        <w:t>Current in CD = 2.7A from D to C</w:t>
      </w:r>
    </w:p>
    <w:p w14:paraId="4795E722" w14:textId="5CD0E941" w:rsidR="00FB2EDD" w:rsidRDefault="00FB2EDD" w:rsidP="00A471BD">
      <w:pPr>
        <w:ind w:firstLine="720"/>
        <w:rPr>
          <w:color w:val="0000FF"/>
        </w:rPr>
      </w:pPr>
    </w:p>
    <w:p w14:paraId="55913DA6" w14:textId="3A654B48" w:rsidR="00FB2EDD" w:rsidRDefault="00FB2EDD" w:rsidP="003C5072">
      <w:pPr>
        <w:rPr>
          <w:color w:val="0000FF"/>
        </w:rPr>
      </w:pPr>
      <w:r>
        <w:rPr>
          <w:color w:val="0000FF"/>
        </w:rPr>
        <w:t>Current in EF = 0.6</w:t>
      </w:r>
      <w:r w:rsidR="00D52EDD">
        <w:rPr>
          <w:color w:val="0000FF"/>
        </w:rPr>
        <w:t>7</w:t>
      </w:r>
      <w:r>
        <w:rPr>
          <w:color w:val="0000FF"/>
        </w:rPr>
        <w:t>A</w:t>
      </w:r>
      <w:r w:rsidR="00D52EDD">
        <w:rPr>
          <w:color w:val="0000FF"/>
        </w:rPr>
        <w:t xml:space="preserve"> from F to E</w:t>
      </w:r>
    </w:p>
    <w:p w14:paraId="5B05C95E" w14:textId="74425A0B" w:rsidR="00D52EDD" w:rsidRDefault="00D52EDD" w:rsidP="00A471BD">
      <w:pPr>
        <w:ind w:firstLine="720"/>
        <w:rPr>
          <w:color w:val="0000FF"/>
        </w:rPr>
      </w:pPr>
    </w:p>
    <w:p w14:paraId="30853FB3" w14:textId="765831E7" w:rsidR="003C5072" w:rsidRDefault="003C5072" w:rsidP="003C5072">
      <w:pPr>
        <w:rPr>
          <w:color w:val="0000FF"/>
        </w:rPr>
      </w:pPr>
      <w:r>
        <w:rPr>
          <w:color w:val="0000FF"/>
        </w:rPr>
        <w:t>And remember, when you check your answers by inserting them back into the equations, use the full answer not the answers corrected to two significant figures.  So, use 3.333333 for the current in the top arm etc.</w:t>
      </w:r>
    </w:p>
    <w:p w14:paraId="307F6B45" w14:textId="234315C0" w:rsidR="00D14565" w:rsidRDefault="00D14565" w:rsidP="003C5072">
      <w:pPr>
        <w:rPr>
          <w:color w:val="0000FF"/>
        </w:rPr>
      </w:pPr>
    </w:p>
    <w:p w14:paraId="5FA63EDD" w14:textId="793DA78C" w:rsidR="00D14565" w:rsidRDefault="00D14565" w:rsidP="003C5072">
      <w:pPr>
        <w:rPr>
          <w:color w:val="0000FF"/>
        </w:rPr>
      </w:pPr>
      <w:r>
        <w:rPr>
          <w:color w:val="0000FF"/>
        </w:rPr>
        <w:t xml:space="preserve">A solution to this question is provided on the Module 4 </w:t>
      </w:r>
      <w:proofErr w:type="gramStart"/>
      <w:r>
        <w:rPr>
          <w:color w:val="0000FF"/>
        </w:rPr>
        <w:t>webpage, if</w:t>
      </w:r>
      <w:proofErr w:type="gramEnd"/>
      <w:r>
        <w:rPr>
          <w:color w:val="0000FF"/>
        </w:rPr>
        <w:t xml:space="preserve"> you need it.</w:t>
      </w:r>
    </w:p>
    <w:p w14:paraId="4D5193B4" w14:textId="77777777" w:rsidR="00D14565" w:rsidRPr="00FB2EDD" w:rsidRDefault="00D14565" w:rsidP="003C5072">
      <w:pPr>
        <w:rPr>
          <w:color w:val="0000FF"/>
        </w:rPr>
      </w:pPr>
    </w:p>
    <w:p w14:paraId="54951E5F" w14:textId="77BAF7DA" w:rsidR="00834593" w:rsidRPr="00A471BD" w:rsidRDefault="00834593" w:rsidP="00FA2C8E">
      <w:pPr>
        <w:rPr>
          <w:color w:val="0000FF"/>
        </w:rPr>
      </w:pPr>
    </w:p>
    <w:p w14:paraId="5AC36220" w14:textId="77777777" w:rsidR="00834593" w:rsidRPr="007A5B4F" w:rsidRDefault="00834593" w:rsidP="00FA2C8E"/>
    <w:sectPr w:rsidR="00834593" w:rsidRPr="007A5B4F">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EFE5" w14:textId="77777777" w:rsidR="002C4A42" w:rsidRDefault="002C4A42" w:rsidP="008F29A2">
      <w:r>
        <w:separator/>
      </w:r>
    </w:p>
  </w:endnote>
  <w:endnote w:type="continuationSeparator" w:id="0">
    <w:p w14:paraId="625E657A" w14:textId="77777777" w:rsidR="002C4A42" w:rsidRDefault="002C4A42" w:rsidP="008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85EB" w14:textId="77777777" w:rsidR="008F29A2" w:rsidRDefault="008F29A2">
    <w:pPr>
      <w:pStyle w:val="Footer"/>
    </w:pPr>
    <w:r>
      <w:t>Physics Course 2021M4</w:t>
    </w:r>
  </w:p>
  <w:p w14:paraId="526F4EFB" w14:textId="59C481EA" w:rsidR="008F29A2" w:rsidRDefault="008F29A2">
    <w:pPr>
      <w:pStyle w:val="Footer"/>
    </w:pPr>
    <w:r>
      <w:t>Mr R Emery</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Extension – Kirchhoff’s 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78F7" w14:textId="77777777" w:rsidR="002C4A42" w:rsidRDefault="002C4A42" w:rsidP="008F29A2">
      <w:r>
        <w:separator/>
      </w:r>
    </w:p>
  </w:footnote>
  <w:footnote w:type="continuationSeparator" w:id="0">
    <w:p w14:paraId="56AC1FE2" w14:textId="77777777" w:rsidR="002C4A42" w:rsidRDefault="002C4A42" w:rsidP="008F2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63175"/>
    <w:multiLevelType w:val="hybridMultilevel"/>
    <w:tmpl w:val="06DC7E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69"/>
    <w:rsid w:val="0004562C"/>
    <w:rsid w:val="00055F1B"/>
    <w:rsid w:val="00147024"/>
    <w:rsid w:val="0027611E"/>
    <w:rsid w:val="002C4A42"/>
    <w:rsid w:val="00347969"/>
    <w:rsid w:val="003C5072"/>
    <w:rsid w:val="004117F6"/>
    <w:rsid w:val="005E0A7E"/>
    <w:rsid w:val="005F52D3"/>
    <w:rsid w:val="00623131"/>
    <w:rsid w:val="006E7924"/>
    <w:rsid w:val="007A5B4F"/>
    <w:rsid w:val="00831556"/>
    <w:rsid w:val="00834593"/>
    <w:rsid w:val="00856B7B"/>
    <w:rsid w:val="008F29A2"/>
    <w:rsid w:val="00910381"/>
    <w:rsid w:val="009501F4"/>
    <w:rsid w:val="009A46FC"/>
    <w:rsid w:val="009E5A1C"/>
    <w:rsid w:val="00A37F0D"/>
    <w:rsid w:val="00A471BD"/>
    <w:rsid w:val="00AE3CF0"/>
    <w:rsid w:val="00BC2D2A"/>
    <w:rsid w:val="00C00D51"/>
    <w:rsid w:val="00CB21FD"/>
    <w:rsid w:val="00CE0868"/>
    <w:rsid w:val="00D14565"/>
    <w:rsid w:val="00D52EDD"/>
    <w:rsid w:val="00D77735"/>
    <w:rsid w:val="00DF155C"/>
    <w:rsid w:val="00E207E2"/>
    <w:rsid w:val="00E85320"/>
    <w:rsid w:val="00FA2C8E"/>
    <w:rsid w:val="00FB04A5"/>
    <w:rsid w:val="00FB0BE7"/>
    <w:rsid w:val="00FB2EDD"/>
    <w:rsid w:val="00FC7B3D"/>
    <w:rsid w:val="00FD2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C0AB"/>
  <w15:chartTrackingRefBased/>
  <w15:docId w15:val="{E3F2B9CE-72C1-490D-B013-65FC8C43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6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347969"/>
    <w:pPr>
      <w:spacing w:after="120"/>
    </w:pPr>
    <w:rPr>
      <w:sz w:val="16"/>
      <w:szCs w:val="16"/>
    </w:rPr>
  </w:style>
  <w:style w:type="character" w:customStyle="1" w:styleId="BodyText3Char">
    <w:name w:val="Body Text 3 Char"/>
    <w:basedOn w:val="DefaultParagraphFont"/>
    <w:link w:val="BodyText3"/>
    <w:uiPriority w:val="99"/>
    <w:rsid w:val="00347969"/>
    <w:rPr>
      <w:rFonts w:ascii="Times New Roman" w:eastAsia="Times New Roman" w:hAnsi="Times New Roman" w:cs="Times New Roman"/>
      <w:sz w:val="16"/>
      <w:szCs w:val="16"/>
    </w:rPr>
  </w:style>
  <w:style w:type="paragraph" w:styleId="ListParagraph">
    <w:name w:val="List Paragraph"/>
    <w:basedOn w:val="Normal"/>
    <w:uiPriority w:val="34"/>
    <w:qFormat/>
    <w:rsid w:val="0004562C"/>
    <w:pPr>
      <w:ind w:left="720"/>
      <w:contextualSpacing/>
    </w:pPr>
  </w:style>
  <w:style w:type="paragraph" w:styleId="Header">
    <w:name w:val="header"/>
    <w:basedOn w:val="Normal"/>
    <w:link w:val="HeaderChar"/>
    <w:uiPriority w:val="99"/>
    <w:unhideWhenUsed/>
    <w:rsid w:val="008F29A2"/>
    <w:pPr>
      <w:tabs>
        <w:tab w:val="center" w:pos="4513"/>
        <w:tab w:val="right" w:pos="9026"/>
      </w:tabs>
    </w:pPr>
  </w:style>
  <w:style w:type="character" w:customStyle="1" w:styleId="HeaderChar">
    <w:name w:val="Header Char"/>
    <w:basedOn w:val="DefaultParagraphFont"/>
    <w:link w:val="Header"/>
    <w:uiPriority w:val="99"/>
    <w:rsid w:val="008F29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9A2"/>
    <w:pPr>
      <w:tabs>
        <w:tab w:val="center" w:pos="4513"/>
        <w:tab w:val="right" w:pos="9026"/>
      </w:tabs>
    </w:pPr>
  </w:style>
  <w:style w:type="character" w:customStyle="1" w:styleId="FooterChar">
    <w:name w:val="Footer Char"/>
    <w:basedOn w:val="DefaultParagraphFont"/>
    <w:link w:val="Footer"/>
    <w:uiPriority w:val="99"/>
    <w:rsid w:val="008F29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Emery</dc:creator>
  <cp:keywords/>
  <dc:description/>
  <cp:lastModifiedBy>Robert Emery</cp:lastModifiedBy>
  <cp:revision>27</cp:revision>
  <dcterms:created xsi:type="dcterms:W3CDTF">2021-07-25T01:29:00Z</dcterms:created>
  <dcterms:modified xsi:type="dcterms:W3CDTF">2021-07-25T06:37:00Z</dcterms:modified>
</cp:coreProperties>
</file>