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4B1A9" w14:textId="08907298" w:rsidR="003E0DEE" w:rsidRDefault="00327DB3" w:rsidP="003E0DEE">
      <w:pPr>
        <w:jc w:val="center"/>
        <w:rPr>
          <w:rFonts w:ascii="Times New Roman" w:hAnsi="Times New Roman" w:cs="Times New Roman"/>
          <w:b/>
          <w:bCs/>
          <w:color w:val="911E0A"/>
          <w:sz w:val="28"/>
          <w:szCs w:val="28"/>
        </w:rPr>
      </w:pPr>
      <w:r w:rsidRPr="003E0DEE">
        <w:rPr>
          <w:rFonts w:ascii="Times New Roman" w:hAnsi="Times New Roman" w:cs="Times New Roman"/>
          <w:b/>
          <w:bCs/>
          <w:color w:val="911E0A"/>
          <w:sz w:val="28"/>
          <w:szCs w:val="28"/>
        </w:rPr>
        <w:t xml:space="preserve">Worksheet </w:t>
      </w:r>
      <w:r w:rsidR="00350370" w:rsidRPr="003E0DEE">
        <w:rPr>
          <w:rFonts w:ascii="Times New Roman" w:hAnsi="Times New Roman" w:cs="Times New Roman"/>
          <w:b/>
          <w:bCs/>
          <w:color w:val="911E0A"/>
          <w:sz w:val="28"/>
          <w:szCs w:val="28"/>
        </w:rPr>
        <w:t>3</w:t>
      </w:r>
      <w:r w:rsidRPr="003E0DEE">
        <w:rPr>
          <w:rFonts w:ascii="Times New Roman" w:hAnsi="Times New Roman" w:cs="Times New Roman"/>
          <w:b/>
          <w:bCs/>
          <w:color w:val="911E0A"/>
          <w:sz w:val="28"/>
          <w:szCs w:val="28"/>
        </w:rPr>
        <w:t xml:space="preserve"> – Module 7 – The Nature of Light</w:t>
      </w:r>
    </w:p>
    <w:p w14:paraId="2888EEA9" w14:textId="77777777" w:rsidR="003E0DEE" w:rsidRDefault="003E0DEE" w:rsidP="003E0DEE">
      <w:pPr>
        <w:jc w:val="center"/>
        <w:rPr>
          <w:rFonts w:ascii="Times New Roman" w:hAnsi="Times New Roman" w:cs="Times New Roman"/>
          <w:b/>
          <w:bCs/>
          <w:color w:val="911E0A"/>
          <w:sz w:val="28"/>
          <w:szCs w:val="28"/>
        </w:rPr>
      </w:pPr>
    </w:p>
    <w:p w14:paraId="66D235E0" w14:textId="5D19CAB0" w:rsidR="00327DB3" w:rsidRPr="003E0DEE" w:rsidRDefault="00350370" w:rsidP="003E0DEE">
      <w:pPr>
        <w:spacing w:after="0"/>
        <w:rPr>
          <w:rFonts w:ascii="Times New Roman" w:hAnsi="Times New Roman" w:cs="Times New Roman"/>
          <w:b/>
          <w:bCs/>
          <w:color w:val="911E0A"/>
          <w:sz w:val="28"/>
          <w:szCs w:val="28"/>
        </w:rPr>
      </w:pPr>
      <w:r w:rsidRPr="003E0DEE">
        <w:rPr>
          <w:rFonts w:ascii="Times New Roman" w:hAnsi="Times New Roman" w:cs="Times New Roman"/>
          <w:b/>
          <w:bCs/>
          <w:color w:val="911E0A"/>
          <w:sz w:val="24"/>
          <w:szCs w:val="24"/>
        </w:rPr>
        <w:t>Electromagnetic Spectrum</w:t>
      </w:r>
      <w:r w:rsidR="003E0DEE">
        <w:rPr>
          <w:rFonts w:ascii="Times New Roman" w:hAnsi="Times New Roman" w:cs="Times New Roman"/>
          <w:b/>
          <w:bCs/>
          <w:color w:val="911E0A"/>
          <w:sz w:val="24"/>
          <w:szCs w:val="24"/>
        </w:rPr>
        <w:br/>
      </w:r>
    </w:p>
    <w:p w14:paraId="4EEC7372" w14:textId="2EE7DAB9" w:rsidR="003E0DEE" w:rsidRDefault="003E0DEE" w:rsidP="003E0DEE">
      <w:pPr>
        <w:pStyle w:val="ListParagraph"/>
        <w:numPr>
          <w:ilvl w:val="0"/>
          <w:numId w:val="1"/>
        </w:numPr>
        <w:spacing w:after="0"/>
        <w:ind w:left="357" w:hanging="357"/>
        <w:rPr>
          <w:rFonts w:ascii="Times New Roman" w:hAnsi="Times New Roman" w:cs="Times New Roman"/>
          <w:sz w:val="24"/>
          <w:szCs w:val="24"/>
        </w:rPr>
      </w:pPr>
      <w:r>
        <w:rPr>
          <w:rFonts w:ascii="Times New Roman" w:hAnsi="Times New Roman" w:cs="Times New Roman"/>
          <w:sz w:val="24"/>
          <w:szCs w:val="24"/>
        </w:rPr>
        <w:t>Describe Maxwell’s contribution to the classical theory of electromagnetism and explain the significance of his work.</w:t>
      </w:r>
      <w:r w:rsidR="00F21CF8">
        <w:rPr>
          <w:rFonts w:ascii="Times New Roman" w:hAnsi="Times New Roman" w:cs="Times New Roman"/>
          <w:sz w:val="24"/>
          <w:szCs w:val="24"/>
        </w:rPr>
        <w:br/>
      </w:r>
      <w:r>
        <w:rPr>
          <w:rFonts w:ascii="Times New Roman" w:hAnsi="Times New Roman" w:cs="Times New Roman"/>
          <w:sz w:val="24"/>
          <w:szCs w:val="24"/>
        </w:rPr>
        <w:br/>
      </w:r>
    </w:p>
    <w:p w14:paraId="1C8CAC22" w14:textId="233F0925" w:rsidR="00CA3CCD" w:rsidRPr="00F21CF8" w:rsidRDefault="00F21CF8" w:rsidP="00F21CF8">
      <w:pPr>
        <w:pStyle w:val="ListParagraph"/>
        <w:numPr>
          <w:ilvl w:val="0"/>
          <w:numId w:val="1"/>
        </w:numPr>
        <w:ind w:left="357" w:hanging="357"/>
        <w:rPr>
          <w:rFonts w:ascii="Times New Roman" w:hAnsi="Times New Roman" w:cs="Times New Roman"/>
          <w:sz w:val="24"/>
          <w:szCs w:val="24"/>
        </w:rPr>
      </w:pPr>
      <w:r>
        <w:rPr>
          <w:rFonts w:ascii="Times New Roman" w:hAnsi="Times New Roman" w:cs="Times New Roman"/>
          <w:sz w:val="24"/>
          <w:szCs w:val="24"/>
        </w:rPr>
        <w:t>Study the diagram below.</w:t>
      </w:r>
      <w:r>
        <w:rPr>
          <w:rFonts w:ascii="Times New Roman" w:hAnsi="Times New Roman" w:cs="Times New Roman"/>
          <w:sz w:val="24"/>
          <w:szCs w:val="24"/>
        </w:rPr>
        <w:br/>
      </w:r>
      <w:r>
        <w:rPr>
          <w:rFonts w:ascii="Times New Roman" w:hAnsi="Times New Roman" w:cs="Times New Roman"/>
          <w:sz w:val="24"/>
          <w:szCs w:val="24"/>
        </w:rPr>
        <w:br/>
        <w:t xml:space="preserve">                      </w:t>
      </w:r>
      <w:r>
        <w:rPr>
          <w:bCs/>
          <w:noProof/>
          <w:lang w:eastAsia="en-AU"/>
        </w:rPr>
        <w:drawing>
          <wp:inline distT="0" distB="0" distL="0" distR="0" wp14:anchorId="58872990" wp14:editId="54526BCD">
            <wp:extent cx="3886200" cy="2227266"/>
            <wp:effectExtent l="0" t="0" r="0" b="190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03309" cy="2237071"/>
                    </a:xfrm>
                    <a:prstGeom prst="rect">
                      <a:avLst/>
                    </a:prstGeom>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r>
      <w:r>
        <w:rPr>
          <w:bCs/>
        </w:rPr>
        <w:t xml:space="preserve">               D</w:t>
      </w:r>
      <w:r>
        <w:rPr>
          <w:bCs/>
        </w:rPr>
        <w:t xml:space="preserve">epiction of </w:t>
      </w:r>
      <w:r>
        <w:rPr>
          <w:bCs/>
        </w:rPr>
        <w:t xml:space="preserve">an </w:t>
      </w:r>
      <w:r>
        <w:rPr>
          <w:bCs/>
        </w:rPr>
        <w:t>EM Wave – diagram taken without alteration from</w:t>
      </w:r>
      <w:r>
        <w:rPr>
          <w:bCs/>
        </w:rPr>
        <w:br/>
        <w:t xml:space="preserve">          </w:t>
      </w:r>
      <w:r w:rsidRPr="00F21CF8">
        <w:rPr>
          <w:bCs/>
        </w:rPr>
        <w:t xml:space="preserve"> </w:t>
      </w:r>
      <w:r w:rsidRPr="00F21CF8">
        <w:rPr>
          <w:bCs/>
        </w:rPr>
        <w:t xml:space="preserve">    </w:t>
      </w:r>
      <w:hyperlink r:id="rId8" w:history="1">
        <w:r w:rsidRPr="00F21CF8">
          <w:rPr>
            <w:rStyle w:val="Hyperlink"/>
            <w:rFonts w:eastAsiaTheme="majorEastAsia"/>
          </w:rPr>
          <w:t>https://commons.wikimedia.org/wiki/File:Electromagnetic_waves.png</w:t>
        </w:r>
      </w:hyperlink>
      <w:r w:rsidRPr="00F21CF8">
        <w:rPr>
          <w:rFonts w:ascii="Times New Roman" w:hAnsi="Times New Roman" w:cs="Times New Roman"/>
          <w:sz w:val="24"/>
          <w:szCs w:val="24"/>
        </w:rPr>
        <w:br/>
      </w:r>
      <w:r w:rsidRPr="00F21CF8">
        <w:rPr>
          <w:rFonts w:ascii="Times New Roman" w:hAnsi="Times New Roman" w:cs="Times New Roman"/>
          <w:sz w:val="24"/>
          <w:szCs w:val="24"/>
        </w:rPr>
        <w:br/>
      </w:r>
      <w:r>
        <w:rPr>
          <w:rFonts w:ascii="Times New Roman" w:hAnsi="Times New Roman" w:cs="Times New Roman"/>
          <w:sz w:val="24"/>
          <w:szCs w:val="24"/>
        </w:rPr>
        <w:br/>
      </w:r>
      <w:r w:rsidR="00CA3CCD" w:rsidRPr="00F21CF8">
        <w:rPr>
          <w:rFonts w:ascii="Times New Roman" w:hAnsi="Times New Roman" w:cs="Times New Roman"/>
          <w:sz w:val="24"/>
          <w:szCs w:val="24"/>
        </w:rPr>
        <w:t>Describe the production and propagation of electromagnetic waves and relate these processes qualitatively to the predictions made by Maxwell’s electromagnetic theory.</w:t>
      </w:r>
      <w:r>
        <w:rPr>
          <w:rFonts w:ascii="Times New Roman" w:hAnsi="Times New Roman" w:cs="Times New Roman"/>
          <w:sz w:val="24"/>
          <w:szCs w:val="24"/>
        </w:rPr>
        <w:br/>
      </w:r>
      <w:r w:rsidR="00CA3CCD" w:rsidRPr="00F21CF8">
        <w:rPr>
          <w:rFonts w:ascii="Times New Roman" w:hAnsi="Times New Roman" w:cs="Times New Roman"/>
          <w:sz w:val="24"/>
          <w:szCs w:val="24"/>
        </w:rPr>
        <w:br/>
      </w:r>
    </w:p>
    <w:p w14:paraId="3F852F3B" w14:textId="4F5D601B" w:rsidR="00D15144" w:rsidRDefault="00FF63C1" w:rsidP="001523B9">
      <w:pPr>
        <w:pStyle w:val="ListParagraph"/>
        <w:numPr>
          <w:ilvl w:val="0"/>
          <w:numId w:val="1"/>
        </w:numPr>
        <w:ind w:left="357" w:hanging="357"/>
        <w:rPr>
          <w:rFonts w:ascii="Times New Roman" w:hAnsi="Times New Roman" w:cs="Times New Roman"/>
          <w:sz w:val="24"/>
          <w:szCs w:val="24"/>
        </w:rPr>
      </w:pPr>
      <w:r>
        <w:rPr>
          <w:rFonts w:ascii="Times New Roman" w:hAnsi="Times New Roman" w:cs="Times New Roman"/>
          <w:sz w:val="24"/>
          <w:szCs w:val="24"/>
        </w:rPr>
        <w:t>Compare a</w:t>
      </w:r>
      <w:r w:rsidR="004328DF">
        <w:rPr>
          <w:rFonts w:ascii="Times New Roman" w:hAnsi="Times New Roman" w:cs="Times New Roman"/>
          <w:sz w:val="24"/>
          <w:szCs w:val="24"/>
        </w:rPr>
        <w:t>n</w:t>
      </w:r>
      <w:r>
        <w:rPr>
          <w:rFonts w:ascii="Times New Roman" w:hAnsi="Times New Roman" w:cs="Times New Roman"/>
          <w:sz w:val="24"/>
          <w:szCs w:val="24"/>
        </w:rPr>
        <w:t xml:space="preserve"> historical and </w:t>
      </w:r>
      <w:r w:rsidR="004328DF">
        <w:rPr>
          <w:rFonts w:ascii="Times New Roman" w:hAnsi="Times New Roman" w:cs="Times New Roman"/>
          <w:sz w:val="24"/>
          <w:szCs w:val="24"/>
        </w:rPr>
        <w:t xml:space="preserve">a </w:t>
      </w:r>
      <w:r>
        <w:rPr>
          <w:rFonts w:ascii="Times New Roman" w:hAnsi="Times New Roman" w:cs="Times New Roman"/>
          <w:sz w:val="24"/>
          <w:szCs w:val="24"/>
        </w:rPr>
        <w:t>contemporary experimental method used to determine the speed of light.</w:t>
      </w:r>
      <w:r w:rsidR="00D15144">
        <w:rPr>
          <w:rFonts w:ascii="Times New Roman" w:hAnsi="Times New Roman" w:cs="Times New Roman"/>
          <w:sz w:val="24"/>
          <w:szCs w:val="24"/>
        </w:rPr>
        <w:br/>
      </w:r>
    </w:p>
    <w:p w14:paraId="65753CB4" w14:textId="0F90BA10" w:rsidR="00D15144" w:rsidRDefault="00D15144" w:rsidP="001523B9">
      <w:pPr>
        <w:pStyle w:val="ListParagraph"/>
        <w:numPr>
          <w:ilvl w:val="0"/>
          <w:numId w:val="1"/>
        </w:numPr>
        <w:ind w:left="357" w:hanging="357"/>
        <w:rPr>
          <w:rFonts w:ascii="Times New Roman" w:hAnsi="Times New Roman" w:cs="Times New Roman"/>
          <w:sz w:val="24"/>
          <w:szCs w:val="24"/>
        </w:rPr>
      </w:pPr>
      <w:r>
        <w:rPr>
          <w:rFonts w:ascii="Times New Roman" w:hAnsi="Times New Roman" w:cs="Times New Roman"/>
          <w:sz w:val="24"/>
          <w:szCs w:val="24"/>
        </w:rPr>
        <w:t xml:space="preserve">Explain how the speed of light </w:t>
      </w:r>
      <w:r w:rsidR="00C03A5B">
        <w:rPr>
          <w:rFonts w:ascii="Times New Roman" w:hAnsi="Times New Roman" w:cs="Times New Roman"/>
          <w:sz w:val="24"/>
          <w:szCs w:val="24"/>
        </w:rPr>
        <w:t xml:space="preserve">is </w:t>
      </w:r>
      <w:r>
        <w:rPr>
          <w:rFonts w:ascii="Times New Roman" w:hAnsi="Times New Roman" w:cs="Times New Roman"/>
          <w:sz w:val="24"/>
          <w:szCs w:val="24"/>
        </w:rPr>
        <w:t xml:space="preserve">used in the </w:t>
      </w:r>
      <w:r w:rsidR="006B39A4">
        <w:rPr>
          <w:rFonts w:ascii="Times New Roman" w:hAnsi="Times New Roman" w:cs="Times New Roman"/>
          <w:sz w:val="24"/>
          <w:szCs w:val="24"/>
        </w:rPr>
        <w:t>modern-day</w:t>
      </w:r>
      <w:r>
        <w:rPr>
          <w:rFonts w:ascii="Times New Roman" w:hAnsi="Times New Roman" w:cs="Times New Roman"/>
          <w:sz w:val="24"/>
          <w:szCs w:val="24"/>
        </w:rPr>
        <w:t xml:space="preserve"> measurement of distance.</w:t>
      </w:r>
      <w:r>
        <w:rPr>
          <w:rFonts w:ascii="Times New Roman" w:hAnsi="Times New Roman" w:cs="Times New Roman"/>
          <w:sz w:val="24"/>
          <w:szCs w:val="24"/>
        </w:rPr>
        <w:br/>
      </w:r>
    </w:p>
    <w:p w14:paraId="6FD2D5DC" w14:textId="73EBBCAD" w:rsidR="00D849F9" w:rsidRDefault="00D849F9" w:rsidP="001523B9">
      <w:pPr>
        <w:pStyle w:val="ListParagraph"/>
        <w:numPr>
          <w:ilvl w:val="0"/>
          <w:numId w:val="1"/>
        </w:numPr>
        <w:ind w:left="357" w:hanging="357"/>
        <w:rPr>
          <w:rFonts w:ascii="Times New Roman" w:hAnsi="Times New Roman" w:cs="Times New Roman"/>
          <w:sz w:val="24"/>
          <w:szCs w:val="24"/>
        </w:rPr>
      </w:pPr>
      <w:r>
        <w:rPr>
          <w:rFonts w:ascii="Times New Roman" w:hAnsi="Times New Roman" w:cs="Times New Roman"/>
          <w:sz w:val="24"/>
          <w:szCs w:val="24"/>
        </w:rPr>
        <w:t xml:space="preserve">Compare the spectra produced by incandescent </w:t>
      </w:r>
      <w:r w:rsidR="00056D4B">
        <w:rPr>
          <w:rFonts w:ascii="Times New Roman" w:hAnsi="Times New Roman" w:cs="Times New Roman"/>
          <w:sz w:val="24"/>
          <w:szCs w:val="24"/>
        </w:rPr>
        <w:t>filaments, discharge</w:t>
      </w:r>
      <w:r>
        <w:rPr>
          <w:rFonts w:ascii="Times New Roman" w:hAnsi="Times New Roman" w:cs="Times New Roman"/>
          <w:sz w:val="24"/>
          <w:szCs w:val="24"/>
        </w:rPr>
        <w:t xml:space="preserve"> tubes and reflected sunlight.</w:t>
      </w:r>
      <w:r>
        <w:rPr>
          <w:rFonts w:ascii="Times New Roman" w:hAnsi="Times New Roman" w:cs="Times New Roman"/>
          <w:sz w:val="24"/>
          <w:szCs w:val="24"/>
        </w:rPr>
        <w:br/>
      </w:r>
    </w:p>
    <w:p w14:paraId="5AE3AAFF" w14:textId="77777777" w:rsidR="00770CB6" w:rsidRDefault="00770CB6" w:rsidP="001523B9">
      <w:pPr>
        <w:pStyle w:val="ListParagraph"/>
        <w:numPr>
          <w:ilvl w:val="0"/>
          <w:numId w:val="1"/>
        </w:numPr>
        <w:ind w:left="357" w:hanging="357"/>
        <w:rPr>
          <w:rFonts w:ascii="Times New Roman" w:hAnsi="Times New Roman" w:cs="Times New Roman"/>
          <w:sz w:val="24"/>
          <w:szCs w:val="24"/>
        </w:rPr>
      </w:pPr>
      <w:r>
        <w:rPr>
          <w:rFonts w:ascii="Times New Roman" w:hAnsi="Times New Roman" w:cs="Times New Roman"/>
          <w:sz w:val="24"/>
          <w:szCs w:val="24"/>
        </w:rPr>
        <w:t>Explain how spectroscopy can be used to provide information about the identification of elements.</w:t>
      </w:r>
      <w:r>
        <w:rPr>
          <w:rFonts w:ascii="Times New Roman" w:hAnsi="Times New Roman" w:cs="Times New Roman"/>
          <w:sz w:val="24"/>
          <w:szCs w:val="24"/>
        </w:rPr>
        <w:br/>
      </w:r>
    </w:p>
    <w:p w14:paraId="51AF9EF7" w14:textId="77777777" w:rsidR="00195361" w:rsidRDefault="00195361">
      <w:pPr>
        <w:rPr>
          <w:rFonts w:ascii="Times New Roman" w:hAnsi="Times New Roman" w:cs="Times New Roman"/>
          <w:sz w:val="24"/>
          <w:szCs w:val="24"/>
        </w:rPr>
      </w:pPr>
      <w:r>
        <w:rPr>
          <w:rFonts w:ascii="Times New Roman" w:hAnsi="Times New Roman" w:cs="Times New Roman"/>
          <w:sz w:val="24"/>
          <w:szCs w:val="24"/>
        </w:rPr>
        <w:br w:type="page"/>
      </w:r>
    </w:p>
    <w:p w14:paraId="1C44817E" w14:textId="76C22407" w:rsidR="00195361" w:rsidRDefault="00195361" w:rsidP="001523B9">
      <w:pPr>
        <w:pStyle w:val="ListParagraph"/>
        <w:numPr>
          <w:ilvl w:val="0"/>
          <w:numId w:val="1"/>
        </w:numPr>
        <w:ind w:left="357" w:hanging="357"/>
        <w:rPr>
          <w:rFonts w:ascii="Times New Roman" w:hAnsi="Times New Roman" w:cs="Times New Roman"/>
          <w:sz w:val="24"/>
          <w:szCs w:val="24"/>
        </w:rPr>
      </w:pPr>
      <w:r>
        <w:rPr>
          <w:rFonts w:ascii="Times New Roman" w:hAnsi="Times New Roman" w:cs="Times New Roman"/>
          <w:sz w:val="24"/>
          <w:szCs w:val="24"/>
        </w:rPr>
        <w:lastRenderedPageBreak/>
        <w:t>The following table shows five physical characteristics of stars and the spectral features used to gather information about these characteristics for stars.  Match the correct spectral feature with each stellar characteristic.</w:t>
      </w:r>
      <w:r>
        <w:rPr>
          <w:rFonts w:ascii="Times New Roman" w:hAnsi="Times New Roman" w:cs="Times New Roman"/>
          <w:sz w:val="24"/>
          <w:szCs w:val="24"/>
        </w:rPr>
        <w:br/>
      </w:r>
    </w:p>
    <w:tbl>
      <w:tblPr>
        <w:tblStyle w:val="TableGrid"/>
        <w:tblW w:w="0" w:type="auto"/>
        <w:tblInd w:w="357" w:type="dxa"/>
        <w:tblLook w:val="04A0" w:firstRow="1" w:lastRow="0" w:firstColumn="1" w:lastColumn="0" w:noHBand="0" w:noVBand="1"/>
      </w:tblPr>
      <w:tblGrid>
        <w:gridCol w:w="4340"/>
        <w:gridCol w:w="4319"/>
      </w:tblGrid>
      <w:tr w:rsidR="00195361" w14:paraId="4F5D2C12" w14:textId="77777777" w:rsidTr="00195361">
        <w:tc>
          <w:tcPr>
            <w:tcW w:w="4508" w:type="dxa"/>
          </w:tcPr>
          <w:p w14:paraId="3DA1DBE7" w14:textId="6615C9D1" w:rsidR="00195361" w:rsidRPr="00195361" w:rsidRDefault="00195361" w:rsidP="00195361">
            <w:pPr>
              <w:jc w:val="center"/>
              <w:rPr>
                <w:rFonts w:ascii="Times New Roman" w:hAnsi="Times New Roman" w:cs="Times New Roman"/>
                <w:b/>
                <w:bCs/>
                <w:sz w:val="24"/>
                <w:szCs w:val="24"/>
              </w:rPr>
            </w:pPr>
            <w:r>
              <w:rPr>
                <w:rFonts w:ascii="Times New Roman" w:hAnsi="Times New Roman" w:cs="Times New Roman"/>
                <w:b/>
                <w:bCs/>
                <w:sz w:val="24"/>
                <w:szCs w:val="24"/>
              </w:rPr>
              <w:t>S</w:t>
            </w:r>
            <w:r w:rsidRPr="00195361">
              <w:rPr>
                <w:rFonts w:ascii="Times New Roman" w:hAnsi="Times New Roman" w:cs="Times New Roman"/>
                <w:b/>
                <w:bCs/>
                <w:sz w:val="24"/>
                <w:szCs w:val="24"/>
              </w:rPr>
              <w:t xml:space="preserve">tellar </w:t>
            </w:r>
            <w:r>
              <w:rPr>
                <w:rFonts w:ascii="Times New Roman" w:hAnsi="Times New Roman" w:cs="Times New Roman"/>
                <w:b/>
                <w:bCs/>
                <w:sz w:val="24"/>
                <w:szCs w:val="24"/>
              </w:rPr>
              <w:t>C</w:t>
            </w:r>
            <w:r w:rsidRPr="00195361">
              <w:rPr>
                <w:rFonts w:ascii="Times New Roman" w:hAnsi="Times New Roman" w:cs="Times New Roman"/>
                <w:b/>
                <w:bCs/>
                <w:sz w:val="24"/>
                <w:szCs w:val="24"/>
              </w:rPr>
              <w:t>haracteristic</w:t>
            </w:r>
          </w:p>
        </w:tc>
        <w:tc>
          <w:tcPr>
            <w:tcW w:w="4508" w:type="dxa"/>
          </w:tcPr>
          <w:p w14:paraId="057E0A48" w14:textId="43BC1C39" w:rsidR="00195361" w:rsidRPr="00195361" w:rsidRDefault="00195361" w:rsidP="00195361">
            <w:pPr>
              <w:jc w:val="center"/>
              <w:rPr>
                <w:rFonts w:ascii="Times New Roman" w:hAnsi="Times New Roman" w:cs="Times New Roman"/>
                <w:b/>
                <w:bCs/>
                <w:sz w:val="24"/>
                <w:szCs w:val="24"/>
              </w:rPr>
            </w:pPr>
            <w:r>
              <w:rPr>
                <w:rFonts w:ascii="Times New Roman" w:hAnsi="Times New Roman" w:cs="Times New Roman"/>
                <w:b/>
                <w:bCs/>
                <w:sz w:val="24"/>
                <w:szCs w:val="24"/>
              </w:rPr>
              <w:t>S</w:t>
            </w:r>
            <w:r w:rsidRPr="00195361">
              <w:rPr>
                <w:rFonts w:ascii="Times New Roman" w:hAnsi="Times New Roman" w:cs="Times New Roman"/>
                <w:b/>
                <w:bCs/>
                <w:sz w:val="24"/>
                <w:szCs w:val="24"/>
              </w:rPr>
              <w:t xml:space="preserve">pectral </w:t>
            </w:r>
            <w:r>
              <w:rPr>
                <w:rFonts w:ascii="Times New Roman" w:hAnsi="Times New Roman" w:cs="Times New Roman"/>
                <w:b/>
                <w:bCs/>
                <w:sz w:val="24"/>
                <w:szCs w:val="24"/>
              </w:rPr>
              <w:t>F</w:t>
            </w:r>
            <w:r w:rsidRPr="00195361">
              <w:rPr>
                <w:rFonts w:ascii="Times New Roman" w:hAnsi="Times New Roman" w:cs="Times New Roman"/>
                <w:b/>
                <w:bCs/>
                <w:sz w:val="24"/>
                <w:szCs w:val="24"/>
              </w:rPr>
              <w:t>eatures</w:t>
            </w:r>
          </w:p>
        </w:tc>
      </w:tr>
      <w:tr w:rsidR="00195361" w14:paraId="71B76B6C" w14:textId="77777777" w:rsidTr="00195361">
        <w:tc>
          <w:tcPr>
            <w:tcW w:w="4508" w:type="dxa"/>
          </w:tcPr>
          <w:p w14:paraId="4470860E" w14:textId="76FFA512" w:rsidR="00195361" w:rsidRPr="00753B96" w:rsidRDefault="00A272C8" w:rsidP="00195361">
            <w:pPr>
              <w:rPr>
                <w:rFonts w:ascii="Times New Roman" w:hAnsi="Times New Roman" w:cs="Times New Roman"/>
                <w:sz w:val="24"/>
                <w:szCs w:val="24"/>
              </w:rPr>
            </w:pPr>
            <w:r w:rsidRPr="00753B96">
              <w:rPr>
                <w:rFonts w:ascii="Times New Roman" w:hAnsi="Times New Roman" w:cs="Times New Roman"/>
                <w:sz w:val="24"/>
                <w:szCs w:val="24"/>
              </w:rPr>
              <w:t>Surface temperature</w:t>
            </w:r>
          </w:p>
        </w:tc>
        <w:tc>
          <w:tcPr>
            <w:tcW w:w="4508" w:type="dxa"/>
          </w:tcPr>
          <w:p w14:paraId="2BD3A6EC" w14:textId="769126D7" w:rsidR="00195361" w:rsidRPr="00753B96" w:rsidRDefault="00753B96" w:rsidP="00195361">
            <w:pPr>
              <w:rPr>
                <w:rFonts w:ascii="Times New Roman" w:hAnsi="Times New Roman" w:cs="Times New Roman"/>
                <w:sz w:val="24"/>
                <w:szCs w:val="24"/>
              </w:rPr>
            </w:pPr>
            <w:r w:rsidRPr="00753B96">
              <w:rPr>
                <w:rFonts w:ascii="Times New Roman" w:hAnsi="Times New Roman" w:cs="Times New Roman"/>
                <w:sz w:val="24"/>
                <w:szCs w:val="24"/>
              </w:rPr>
              <w:t>line strengths of each spectral line</w:t>
            </w:r>
          </w:p>
        </w:tc>
      </w:tr>
      <w:tr w:rsidR="00195361" w14:paraId="6C403893" w14:textId="77777777" w:rsidTr="00195361">
        <w:tc>
          <w:tcPr>
            <w:tcW w:w="4508" w:type="dxa"/>
          </w:tcPr>
          <w:p w14:paraId="24A0F736" w14:textId="334AEA86" w:rsidR="00195361" w:rsidRPr="00753B96" w:rsidRDefault="00A272C8" w:rsidP="00195361">
            <w:pPr>
              <w:rPr>
                <w:rFonts w:ascii="Times New Roman" w:hAnsi="Times New Roman" w:cs="Times New Roman"/>
                <w:sz w:val="24"/>
                <w:szCs w:val="24"/>
              </w:rPr>
            </w:pPr>
            <w:r w:rsidRPr="00753B96">
              <w:rPr>
                <w:rFonts w:ascii="Times New Roman" w:hAnsi="Times New Roman" w:cs="Times New Roman"/>
                <w:sz w:val="24"/>
                <w:szCs w:val="24"/>
              </w:rPr>
              <w:t>Rotational velocity</w:t>
            </w:r>
          </w:p>
        </w:tc>
        <w:tc>
          <w:tcPr>
            <w:tcW w:w="4508" w:type="dxa"/>
          </w:tcPr>
          <w:p w14:paraId="4E389886" w14:textId="043CFEC3" w:rsidR="00195361" w:rsidRPr="00753B96" w:rsidRDefault="00753B96" w:rsidP="00195361">
            <w:pPr>
              <w:rPr>
                <w:rFonts w:ascii="Times New Roman" w:hAnsi="Times New Roman" w:cs="Times New Roman"/>
                <w:sz w:val="24"/>
                <w:szCs w:val="24"/>
              </w:rPr>
            </w:pPr>
            <w:r w:rsidRPr="00753B96">
              <w:rPr>
                <w:rFonts w:ascii="Times New Roman" w:hAnsi="Times New Roman" w:cs="Times New Roman"/>
                <w:sz w:val="24"/>
                <w:szCs w:val="24"/>
              </w:rPr>
              <w:t>unique patterns of spectral lines</w:t>
            </w:r>
          </w:p>
        </w:tc>
      </w:tr>
      <w:tr w:rsidR="00195361" w14:paraId="27FF4503" w14:textId="77777777" w:rsidTr="00195361">
        <w:tc>
          <w:tcPr>
            <w:tcW w:w="4508" w:type="dxa"/>
          </w:tcPr>
          <w:p w14:paraId="76C74ED1" w14:textId="27B1A021" w:rsidR="00195361" w:rsidRPr="00753B96" w:rsidRDefault="00A272C8" w:rsidP="00195361">
            <w:pPr>
              <w:rPr>
                <w:rFonts w:ascii="Times New Roman" w:hAnsi="Times New Roman" w:cs="Times New Roman"/>
                <w:sz w:val="24"/>
                <w:szCs w:val="24"/>
              </w:rPr>
            </w:pPr>
            <w:r w:rsidRPr="00753B96">
              <w:rPr>
                <w:rFonts w:ascii="Times New Roman" w:hAnsi="Times New Roman" w:cs="Times New Roman"/>
                <w:sz w:val="24"/>
                <w:szCs w:val="24"/>
              </w:rPr>
              <w:t>Translational velocity</w:t>
            </w:r>
          </w:p>
        </w:tc>
        <w:tc>
          <w:tcPr>
            <w:tcW w:w="4508" w:type="dxa"/>
          </w:tcPr>
          <w:p w14:paraId="5727AC06" w14:textId="715220D3" w:rsidR="00195361" w:rsidRPr="00753B96" w:rsidRDefault="00753B96" w:rsidP="00195361">
            <w:pPr>
              <w:rPr>
                <w:rFonts w:ascii="Times New Roman" w:hAnsi="Times New Roman" w:cs="Times New Roman"/>
                <w:sz w:val="24"/>
                <w:szCs w:val="24"/>
              </w:rPr>
            </w:pPr>
            <w:r w:rsidRPr="00753B96">
              <w:rPr>
                <w:rFonts w:ascii="Times New Roman" w:hAnsi="Times New Roman" w:cs="Times New Roman"/>
                <w:sz w:val="24"/>
                <w:szCs w:val="24"/>
              </w:rPr>
              <w:t>intensity versus wavelength</w:t>
            </w:r>
            <w:r w:rsidRPr="00753B96">
              <w:rPr>
                <w:rFonts w:ascii="Times New Roman" w:hAnsi="Times New Roman" w:cs="Times New Roman"/>
                <w:sz w:val="24"/>
                <w:szCs w:val="24"/>
              </w:rPr>
              <w:t xml:space="preserve"> plot</w:t>
            </w:r>
            <w:r>
              <w:rPr>
                <w:rFonts w:ascii="Times New Roman" w:hAnsi="Times New Roman" w:cs="Times New Roman"/>
                <w:sz w:val="24"/>
                <w:szCs w:val="24"/>
              </w:rPr>
              <w:t xml:space="preserve"> for star</w:t>
            </w:r>
          </w:p>
        </w:tc>
      </w:tr>
      <w:tr w:rsidR="00195361" w14:paraId="44F1E808" w14:textId="77777777" w:rsidTr="00195361">
        <w:tc>
          <w:tcPr>
            <w:tcW w:w="4508" w:type="dxa"/>
          </w:tcPr>
          <w:p w14:paraId="07074DF9" w14:textId="25F39034" w:rsidR="00195361" w:rsidRPr="00753B96" w:rsidRDefault="00753B96" w:rsidP="00195361">
            <w:pPr>
              <w:rPr>
                <w:rFonts w:ascii="Times New Roman" w:hAnsi="Times New Roman" w:cs="Times New Roman"/>
                <w:sz w:val="24"/>
                <w:szCs w:val="24"/>
              </w:rPr>
            </w:pPr>
            <w:r w:rsidRPr="00753B96">
              <w:rPr>
                <w:rFonts w:ascii="Times New Roman" w:hAnsi="Times New Roman" w:cs="Times New Roman"/>
                <w:sz w:val="24"/>
                <w:szCs w:val="24"/>
              </w:rPr>
              <w:t>N</w:t>
            </w:r>
            <w:r w:rsidRPr="00753B96">
              <w:rPr>
                <w:rFonts w:ascii="Times New Roman" w:hAnsi="Times New Roman" w:cs="Times New Roman"/>
                <w:sz w:val="24"/>
                <w:szCs w:val="24"/>
              </w:rPr>
              <w:t>umber densities of the atoms</w:t>
            </w:r>
          </w:p>
        </w:tc>
        <w:tc>
          <w:tcPr>
            <w:tcW w:w="4508" w:type="dxa"/>
          </w:tcPr>
          <w:p w14:paraId="3E4700AE" w14:textId="3C310689" w:rsidR="00195361" w:rsidRPr="00753B96" w:rsidRDefault="00753B96" w:rsidP="00195361">
            <w:pPr>
              <w:rPr>
                <w:rFonts w:ascii="Times New Roman" w:hAnsi="Times New Roman" w:cs="Times New Roman"/>
                <w:sz w:val="24"/>
                <w:szCs w:val="24"/>
              </w:rPr>
            </w:pPr>
            <w:r w:rsidRPr="00753B96">
              <w:rPr>
                <w:rFonts w:ascii="Times New Roman" w:hAnsi="Times New Roman" w:cs="Times New Roman"/>
                <w:sz w:val="24"/>
                <w:szCs w:val="24"/>
              </w:rPr>
              <w:t>Doppler shifts of the star’s spectral lines</w:t>
            </w:r>
          </w:p>
        </w:tc>
      </w:tr>
      <w:tr w:rsidR="00195361" w14:paraId="50D70745" w14:textId="77777777" w:rsidTr="00195361">
        <w:tc>
          <w:tcPr>
            <w:tcW w:w="4508" w:type="dxa"/>
          </w:tcPr>
          <w:p w14:paraId="0F5F4610" w14:textId="2473A726" w:rsidR="00195361" w:rsidRPr="00753B96" w:rsidRDefault="00A272C8" w:rsidP="00195361">
            <w:pPr>
              <w:rPr>
                <w:rFonts w:ascii="Times New Roman" w:hAnsi="Times New Roman" w:cs="Times New Roman"/>
                <w:sz w:val="24"/>
                <w:szCs w:val="24"/>
              </w:rPr>
            </w:pPr>
            <w:r w:rsidRPr="00753B96">
              <w:rPr>
                <w:rFonts w:ascii="Times New Roman" w:hAnsi="Times New Roman" w:cs="Times New Roman"/>
                <w:sz w:val="24"/>
                <w:szCs w:val="24"/>
              </w:rPr>
              <w:t>Chemical composition</w:t>
            </w:r>
          </w:p>
        </w:tc>
        <w:tc>
          <w:tcPr>
            <w:tcW w:w="4508" w:type="dxa"/>
          </w:tcPr>
          <w:p w14:paraId="550F8E68" w14:textId="32956CFB" w:rsidR="00195361" w:rsidRPr="00753B96" w:rsidRDefault="00753B96" w:rsidP="00195361">
            <w:pPr>
              <w:rPr>
                <w:rFonts w:ascii="Times New Roman" w:hAnsi="Times New Roman" w:cs="Times New Roman"/>
                <w:sz w:val="24"/>
                <w:szCs w:val="24"/>
              </w:rPr>
            </w:pPr>
            <w:r w:rsidRPr="00753B96">
              <w:rPr>
                <w:rFonts w:ascii="Times New Roman" w:hAnsi="Times New Roman" w:cs="Times New Roman"/>
                <w:sz w:val="24"/>
                <w:szCs w:val="24"/>
              </w:rPr>
              <w:t>the shapes of individual spectral lines</w:t>
            </w:r>
          </w:p>
        </w:tc>
      </w:tr>
    </w:tbl>
    <w:p w14:paraId="4B4862AB" w14:textId="5C6C9F7E" w:rsidR="003E0DEE" w:rsidRPr="00E05BE6" w:rsidRDefault="00753B96" w:rsidP="00E05BE6">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sidR="003E0DEE" w:rsidRPr="00E05BE6">
        <w:rPr>
          <w:rFonts w:ascii="Times New Roman" w:hAnsi="Times New Roman" w:cs="Times New Roman"/>
          <w:sz w:val="24"/>
          <w:szCs w:val="24"/>
        </w:rPr>
        <w:br/>
      </w:r>
      <w:r w:rsidR="003E0DEE" w:rsidRPr="00E05BE6">
        <w:rPr>
          <w:rFonts w:ascii="Times New Roman" w:hAnsi="Times New Roman" w:cs="Times New Roman"/>
          <w:sz w:val="24"/>
          <w:szCs w:val="24"/>
        </w:rPr>
        <w:br/>
      </w:r>
    </w:p>
    <w:p w14:paraId="5681CADC" w14:textId="77777777" w:rsidR="003E0DEE" w:rsidRDefault="003E0DEE">
      <w:pPr>
        <w:rPr>
          <w:rFonts w:ascii="Times New Roman" w:hAnsi="Times New Roman" w:cs="Times New Roman"/>
          <w:sz w:val="24"/>
          <w:szCs w:val="24"/>
        </w:rPr>
      </w:pPr>
      <w:r>
        <w:rPr>
          <w:rFonts w:ascii="Times New Roman" w:hAnsi="Times New Roman" w:cs="Times New Roman"/>
          <w:sz w:val="24"/>
          <w:szCs w:val="24"/>
        </w:rPr>
        <w:br w:type="page"/>
      </w:r>
    </w:p>
    <w:p w14:paraId="04D1D715" w14:textId="2D52F419" w:rsidR="003E0DEE" w:rsidRPr="003E0DEE" w:rsidRDefault="003E0DEE" w:rsidP="003E0DEE">
      <w:pPr>
        <w:pStyle w:val="ListParagraph"/>
        <w:spacing w:after="0"/>
        <w:ind w:left="0"/>
        <w:rPr>
          <w:rFonts w:ascii="Times New Roman" w:hAnsi="Times New Roman" w:cs="Times New Roman"/>
          <w:b/>
          <w:bCs/>
          <w:color w:val="911E0A"/>
          <w:sz w:val="24"/>
          <w:szCs w:val="24"/>
        </w:rPr>
      </w:pPr>
      <w:r w:rsidRPr="003E0DEE">
        <w:rPr>
          <w:rFonts w:ascii="Times New Roman" w:hAnsi="Times New Roman" w:cs="Times New Roman"/>
          <w:b/>
          <w:bCs/>
          <w:color w:val="911E0A"/>
          <w:sz w:val="24"/>
          <w:szCs w:val="24"/>
        </w:rPr>
        <w:lastRenderedPageBreak/>
        <w:t>Answers &amp; Solutions</w:t>
      </w:r>
      <w:r>
        <w:rPr>
          <w:rFonts w:ascii="Times New Roman" w:hAnsi="Times New Roman" w:cs="Times New Roman"/>
          <w:b/>
          <w:bCs/>
          <w:color w:val="911E0A"/>
          <w:sz w:val="24"/>
          <w:szCs w:val="24"/>
        </w:rPr>
        <w:br/>
      </w:r>
    </w:p>
    <w:p w14:paraId="51B98607" w14:textId="5606480E" w:rsidR="00B55E29" w:rsidRDefault="00B55E29" w:rsidP="00B55E29">
      <w:pPr>
        <w:pStyle w:val="ListParagraph"/>
        <w:numPr>
          <w:ilvl w:val="0"/>
          <w:numId w:val="8"/>
        </w:numPr>
        <w:spacing w:after="0"/>
        <w:ind w:left="357" w:hanging="357"/>
        <w:rPr>
          <w:rFonts w:ascii="Times New Roman" w:hAnsi="Times New Roman" w:cs="Times New Roman"/>
          <w:sz w:val="24"/>
          <w:szCs w:val="24"/>
        </w:rPr>
      </w:pPr>
      <w:r w:rsidRPr="00B55E29">
        <w:rPr>
          <w:rFonts w:ascii="Times New Roman" w:hAnsi="Times New Roman" w:cs="Times New Roman"/>
          <w:bCs/>
          <w:sz w:val="24"/>
          <w:szCs w:val="24"/>
        </w:rPr>
        <w:t>In 1864, Maxwell published his most famous paper, “A Dynamical Theory of the Electromagnetic Field”.  This summed up everything that it is possible to say about classical electricity and magnetism, in a set of four equations that have become known simply as Maxwell’s equations.  Every problem involving electricity and magnetism can be solved using these equations, except for certain quantum phenomena.</w:t>
      </w:r>
      <w:r>
        <w:rPr>
          <w:rFonts w:ascii="Times New Roman" w:hAnsi="Times New Roman" w:cs="Times New Roman"/>
          <w:sz w:val="24"/>
          <w:szCs w:val="24"/>
        </w:rPr>
        <w:br/>
      </w:r>
      <w:r w:rsidRPr="00B55E29">
        <w:rPr>
          <w:rFonts w:ascii="Times New Roman" w:hAnsi="Times New Roman" w:cs="Times New Roman"/>
          <w:sz w:val="24"/>
          <w:szCs w:val="24"/>
        </w:rPr>
        <w:br/>
      </w:r>
      <w:r>
        <w:rPr>
          <w:rFonts w:ascii="Times New Roman" w:hAnsi="Times New Roman" w:cs="Times New Roman"/>
          <w:color w:val="202122"/>
          <w:sz w:val="24"/>
          <w:szCs w:val="24"/>
          <w:shd w:val="clear" w:color="auto" w:fill="FFFFFF"/>
        </w:rPr>
        <w:t>T</w:t>
      </w:r>
      <w:r w:rsidRPr="00B55E29">
        <w:rPr>
          <w:rFonts w:ascii="Times New Roman" w:hAnsi="Times New Roman" w:cs="Times New Roman"/>
          <w:color w:val="202122"/>
          <w:sz w:val="24"/>
          <w:szCs w:val="24"/>
          <w:shd w:val="clear" w:color="auto" w:fill="FFFFFF"/>
        </w:rPr>
        <w:t xml:space="preserve">wo </w:t>
      </w:r>
      <w:r>
        <w:rPr>
          <w:rFonts w:ascii="Times New Roman" w:hAnsi="Times New Roman" w:cs="Times New Roman"/>
          <w:color w:val="202122"/>
          <w:sz w:val="24"/>
          <w:szCs w:val="24"/>
          <w:shd w:val="clear" w:color="auto" w:fill="FFFFFF"/>
        </w:rPr>
        <w:t>of Maxwell’s equations (</w:t>
      </w:r>
      <w:r>
        <w:rPr>
          <w:rFonts w:ascii="Times New Roman" w:hAnsi="Times New Roman" w:cs="Times New Roman"/>
          <w:color w:val="202122"/>
          <w:sz w:val="24"/>
          <w:szCs w:val="24"/>
          <w:shd w:val="clear" w:color="auto" w:fill="FFFFFF"/>
        </w:rPr>
        <w:t xml:space="preserve">Faraday’s </w:t>
      </w:r>
      <w:r>
        <w:rPr>
          <w:rFonts w:ascii="Times New Roman" w:hAnsi="Times New Roman" w:cs="Times New Roman"/>
          <w:color w:val="202122"/>
          <w:sz w:val="24"/>
          <w:szCs w:val="24"/>
          <w:shd w:val="clear" w:color="auto" w:fill="FFFFFF"/>
        </w:rPr>
        <w:t xml:space="preserve">Law &amp; </w:t>
      </w:r>
      <w:r>
        <w:rPr>
          <w:rFonts w:ascii="Times New Roman" w:hAnsi="Times New Roman" w:cs="Times New Roman"/>
          <w:color w:val="202122"/>
          <w:sz w:val="24"/>
          <w:szCs w:val="24"/>
          <w:shd w:val="clear" w:color="auto" w:fill="FFFFFF"/>
        </w:rPr>
        <w:t>Amp</w:t>
      </w:r>
      <w:r>
        <w:rPr>
          <w:rFonts w:ascii="Times New Roman" w:hAnsi="Times New Roman" w:cs="Times New Roman"/>
          <w:color w:val="202122"/>
          <w:sz w:val="24"/>
          <w:szCs w:val="24"/>
          <w:shd w:val="clear" w:color="auto" w:fill="FFFFFF"/>
        </w:rPr>
        <w:t>è</w:t>
      </w:r>
      <w:r>
        <w:rPr>
          <w:rFonts w:ascii="Times New Roman" w:hAnsi="Times New Roman" w:cs="Times New Roman"/>
          <w:color w:val="202122"/>
          <w:sz w:val="24"/>
          <w:szCs w:val="24"/>
          <w:shd w:val="clear" w:color="auto" w:fill="FFFFFF"/>
        </w:rPr>
        <w:t xml:space="preserve">re’s </w:t>
      </w:r>
      <w:r>
        <w:rPr>
          <w:rFonts w:ascii="Times New Roman" w:hAnsi="Times New Roman" w:cs="Times New Roman"/>
          <w:color w:val="202122"/>
          <w:sz w:val="24"/>
          <w:szCs w:val="24"/>
          <w:shd w:val="clear" w:color="auto" w:fill="FFFFFF"/>
        </w:rPr>
        <w:t>Law equations)</w:t>
      </w:r>
      <w:r w:rsidRPr="00B55E29">
        <w:rPr>
          <w:rFonts w:ascii="Times New Roman" w:hAnsi="Times New Roman" w:cs="Times New Roman"/>
          <w:color w:val="202122"/>
          <w:sz w:val="24"/>
          <w:szCs w:val="24"/>
          <w:shd w:val="clear" w:color="auto" w:fill="FFFFFF"/>
        </w:rPr>
        <w:t xml:space="preserve"> explain how self-sustaining EM waves can travel through free space.</w:t>
      </w:r>
      <w:r w:rsidRPr="00B55E29">
        <w:rPr>
          <w:rFonts w:ascii="Times New Roman" w:hAnsi="Times New Roman" w:cs="Times New Roman"/>
          <w:color w:val="202122"/>
          <w:sz w:val="24"/>
          <w:szCs w:val="24"/>
          <w:shd w:val="clear" w:color="auto" w:fill="FFFFFF"/>
        </w:rPr>
        <w:t xml:space="preserve">  </w:t>
      </w:r>
      <w:r w:rsidRPr="00B55E29">
        <w:rPr>
          <w:rFonts w:ascii="Times New Roman" w:hAnsi="Times New Roman" w:cs="Times New Roman"/>
          <w:bCs/>
          <w:sz w:val="24"/>
          <w:szCs w:val="24"/>
        </w:rPr>
        <w:t xml:space="preserve">Maxwell’s equations contain a constant </w:t>
      </w:r>
      <w:r w:rsidRPr="00B55E29">
        <w:rPr>
          <w:rFonts w:ascii="Times New Roman" w:hAnsi="Times New Roman" w:cs="Times New Roman"/>
          <w:b/>
          <w:bCs/>
          <w:sz w:val="24"/>
          <w:szCs w:val="24"/>
        </w:rPr>
        <w:t>c</w:t>
      </w:r>
      <w:r w:rsidRPr="00B55E29">
        <w:rPr>
          <w:rFonts w:ascii="Times New Roman" w:hAnsi="Times New Roman" w:cs="Times New Roman"/>
          <w:bCs/>
          <w:sz w:val="24"/>
          <w:szCs w:val="24"/>
        </w:rPr>
        <w:t>, which represents the speed at which the EM waves propagate.</w:t>
      </w:r>
      <w:r w:rsidRPr="00B55E29">
        <w:rPr>
          <w:rFonts w:ascii="Times New Roman" w:hAnsi="Times New Roman" w:cs="Times New Roman"/>
          <w:bCs/>
          <w:sz w:val="24"/>
          <w:szCs w:val="24"/>
        </w:rPr>
        <w:t xml:space="preserve">  </w:t>
      </w:r>
      <w:r>
        <w:rPr>
          <w:rFonts w:ascii="Times New Roman" w:hAnsi="Times New Roman" w:cs="Times New Roman"/>
          <w:bCs/>
          <w:sz w:val="24"/>
          <w:szCs w:val="24"/>
        </w:rPr>
        <w:t xml:space="preserve">When Maxwell calculated the value of this constant, it was so close to the then known value of the speed of light that Maxwell </w:t>
      </w:r>
      <w:r w:rsidRPr="00B55E29">
        <w:rPr>
          <w:rFonts w:ascii="Times New Roman" w:hAnsi="Times New Roman" w:cs="Times New Roman"/>
          <w:bCs/>
          <w:sz w:val="24"/>
          <w:szCs w:val="24"/>
        </w:rPr>
        <w:t>conclude</w:t>
      </w:r>
      <w:r>
        <w:rPr>
          <w:rFonts w:ascii="Times New Roman" w:hAnsi="Times New Roman" w:cs="Times New Roman"/>
          <w:bCs/>
          <w:sz w:val="24"/>
          <w:szCs w:val="24"/>
        </w:rPr>
        <w:t>d</w:t>
      </w:r>
      <w:r w:rsidRPr="00B55E29">
        <w:rPr>
          <w:rFonts w:ascii="Times New Roman" w:hAnsi="Times New Roman" w:cs="Times New Roman"/>
          <w:bCs/>
          <w:sz w:val="24"/>
          <w:szCs w:val="24"/>
        </w:rPr>
        <w:t xml:space="preserve"> that light itself (including radiant heat and other radiations, if any) is an electromagnetic disturbance in the form of waves propagated through the electromagnetic field according to electromagnetic laws.</w:t>
      </w:r>
      <w:r>
        <w:rPr>
          <w:rFonts w:ascii="Times New Roman" w:hAnsi="Times New Roman" w:cs="Times New Roman"/>
          <w:bCs/>
          <w:sz w:val="24"/>
          <w:szCs w:val="24"/>
        </w:rPr>
        <w:br/>
      </w:r>
      <w:r>
        <w:rPr>
          <w:rFonts w:ascii="Times New Roman" w:hAnsi="Times New Roman" w:cs="Times New Roman"/>
          <w:bCs/>
          <w:sz w:val="24"/>
          <w:szCs w:val="24"/>
        </w:rPr>
        <w:br/>
      </w:r>
      <w:r w:rsidR="00EB3863">
        <w:rPr>
          <w:rFonts w:ascii="Times New Roman" w:hAnsi="Times New Roman" w:cs="Times New Roman"/>
          <w:bCs/>
          <w:sz w:val="24"/>
          <w:szCs w:val="24"/>
        </w:rPr>
        <w:t xml:space="preserve">The significance of Maxwell’s work is that </w:t>
      </w:r>
      <w:r w:rsidR="00EB3863" w:rsidRPr="00B55E29">
        <w:rPr>
          <w:rFonts w:ascii="Times New Roman" w:hAnsi="Times New Roman" w:cs="Times New Roman"/>
          <w:bCs/>
          <w:sz w:val="24"/>
          <w:szCs w:val="24"/>
        </w:rPr>
        <w:t xml:space="preserve">Maxwell’s equations and theory </w:t>
      </w:r>
      <w:r w:rsidR="00EB3863" w:rsidRPr="00B55E29">
        <w:rPr>
          <w:rFonts w:ascii="Times New Roman" w:hAnsi="Times New Roman" w:cs="Times New Roman"/>
          <w:sz w:val="24"/>
          <w:szCs w:val="24"/>
        </w:rPr>
        <w:t>unified the two concepts of electricity and magnetism into one concept of the electromagnetic field</w:t>
      </w:r>
      <w:r w:rsidR="00EB3863">
        <w:rPr>
          <w:rFonts w:ascii="Times New Roman" w:hAnsi="Times New Roman" w:cs="Times New Roman"/>
          <w:sz w:val="24"/>
          <w:szCs w:val="24"/>
        </w:rPr>
        <w:t>, predicted EM waves and the velocity of these waves.</w:t>
      </w:r>
      <w:r w:rsidR="00FE2DBD">
        <w:rPr>
          <w:rFonts w:ascii="Times New Roman" w:hAnsi="Times New Roman" w:cs="Times New Roman"/>
          <w:sz w:val="24"/>
          <w:szCs w:val="24"/>
        </w:rPr>
        <w:t xml:space="preserve">  His work allowed advances in this and many other areas of Physics to proceed and facilitated technological advancements, too many to count, that had many benefits to society </w:t>
      </w:r>
      <w:proofErr w:type="gramStart"/>
      <w:r w:rsidR="00FE2DBD">
        <w:rPr>
          <w:rFonts w:ascii="Times New Roman" w:hAnsi="Times New Roman" w:cs="Times New Roman"/>
          <w:sz w:val="24"/>
          <w:szCs w:val="24"/>
        </w:rPr>
        <w:t>eg</w:t>
      </w:r>
      <w:proofErr w:type="gramEnd"/>
      <w:r w:rsidR="00FE2DBD">
        <w:rPr>
          <w:rFonts w:ascii="Times New Roman" w:hAnsi="Times New Roman" w:cs="Times New Roman"/>
          <w:sz w:val="24"/>
          <w:szCs w:val="24"/>
        </w:rPr>
        <w:t xml:space="preserve"> electricity generation and distribution, radio, telecommunications, MRI scanners, magnetic tape, </w:t>
      </w:r>
      <w:r w:rsidR="005045E9">
        <w:rPr>
          <w:rFonts w:ascii="Times New Roman" w:hAnsi="Times New Roman" w:cs="Times New Roman"/>
          <w:sz w:val="24"/>
          <w:szCs w:val="24"/>
        </w:rPr>
        <w:t>computers and many others.</w:t>
      </w:r>
      <w:r w:rsidR="00EB3863">
        <w:rPr>
          <w:rFonts w:ascii="Times New Roman" w:hAnsi="Times New Roman" w:cs="Times New Roman"/>
          <w:sz w:val="24"/>
          <w:szCs w:val="24"/>
        </w:rPr>
        <w:br/>
      </w:r>
    </w:p>
    <w:p w14:paraId="2655A794" w14:textId="77777777" w:rsidR="005D5574" w:rsidRPr="005D5574" w:rsidRDefault="005D5574" w:rsidP="005D2A38">
      <w:pPr>
        <w:pStyle w:val="ListParagraph"/>
        <w:numPr>
          <w:ilvl w:val="0"/>
          <w:numId w:val="8"/>
        </w:numPr>
        <w:spacing w:after="0"/>
        <w:ind w:left="357" w:hanging="357"/>
        <w:rPr>
          <w:rStyle w:val="Hyperlink"/>
          <w:rFonts w:ascii="Times New Roman" w:hAnsi="Times New Roman" w:cs="Times New Roman"/>
          <w:color w:val="auto"/>
          <w:sz w:val="24"/>
          <w:szCs w:val="24"/>
          <w:u w:val="none"/>
        </w:rPr>
      </w:pPr>
      <w:r>
        <w:rPr>
          <w:rFonts w:ascii="Times New Roman" w:hAnsi="Times New Roman" w:cs="Times New Roman"/>
          <w:color w:val="202122"/>
          <w:sz w:val="24"/>
          <w:szCs w:val="24"/>
          <w:shd w:val="clear" w:color="auto" w:fill="FFFFFF"/>
        </w:rPr>
        <w:t>T</w:t>
      </w:r>
      <w:r w:rsidRPr="00B55E29">
        <w:rPr>
          <w:rFonts w:ascii="Times New Roman" w:hAnsi="Times New Roman" w:cs="Times New Roman"/>
          <w:color w:val="202122"/>
          <w:sz w:val="24"/>
          <w:szCs w:val="24"/>
          <w:shd w:val="clear" w:color="auto" w:fill="FFFFFF"/>
        </w:rPr>
        <w:t xml:space="preserve">wo </w:t>
      </w:r>
      <w:r>
        <w:rPr>
          <w:rFonts w:ascii="Times New Roman" w:hAnsi="Times New Roman" w:cs="Times New Roman"/>
          <w:color w:val="202122"/>
          <w:sz w:val="24"/>
          <w:szCs w:val="24"/>
          <w:shd w:val="clear" w:color="auto" w:fill="FFFFFF"/>
        </w:rPr>
        <w:t>of Maxwell’s equations</w:t>
      </w:r>
      <w:r w:rsidR="005D2A38" w:rsidRPr="005D2A38">
        <w:rPr>
          <w:rFonts w:ascii="Times New Roman" w:hAnsi="Times New Roman" w:cs="Times New Roman"/>
          <w:bCs/>
          <w:sz w:val="24"/>
          <w:szCs w:val="24"/>
        </w:rPr>
        <w:t xml:space="preserve"> </w:t>
      </w:r>
      <w:r>
        <w:rPr>
          <w:rFonts w:ascii="Times New Roman" w:hAnsi="Times New Roman" w:cs="Times New Roman"/>
          <w:color w:val="202122"/>
          <w:sz w:val="24"/>
          <w:szCs w:val="24"/>
          <w:shd w:val="clear" w:color="auto" w:fill="FFFFFF"/>
        </w:rPr>
        <w:t>(Faraday’s Law &amp; Ampère’s Law equations)</w:t>
      </w:r>
      <w:r w:rsidRPr="00B55E29">
        <w:rPr>
          <w:rFonts w:ascii="Times New Roman" w:hAnsi="Times New Roman" w:cs="Times New Roman"/>
          <w:color w:val="202122"/>
          <w:sz w:val="24"/>
          <w:szCs w:val="24"/>
          <w:shd w:val="clear" w:color="auto" w:fill="FFFFFF"/>
        </w:rPr>
        <w:t xml:space="preserve"> explain how self-sustaining EM waves can travel through free space.</w:t>
      </w:r>
      <w:r>
        <w:rPr>
          <w:rFonts w:ascii="Times New Roman" w:hAnsi="Times New Roman" w:cs="Times New Roman"/>
          <w:color w:val="202122"/>
          <w:sz w:val="24"/>
          <w:szCs w:val="24"/>
          <w:shd w:val="clear" w:color="auto" w:fill="FFFFFF"/>
        </w:rPr>
        <w:t xml:space="preserve">  </w:t>
      </w:r>
      <w:r w:rsidR="005D2A38" w:rsidRPr="005D2A38">
        <w:rPr>
          <w:rFonts w:ascii="Times New Roman" w:hAnsi="Times New Roman" w:cs="Times New Roman"/>
          <w:bCs/>
          <w:sz w:val="24"/>
          <w:szCs w:val="24"/>
        </w:rPr>
        <w:t>Faraday’s law indicates that a changing magnetic field will generate an electric field and Amp</w:t>
      </w:r>
      <w:r>
        <w:rPr>
          <w:rFonts w:ascii="Times New Roman" w:hAnsi="Times New Roman" w:cs="Times New Roman"/>
          <w:bCs/>
          <w:sz w:val="24"/>
          <w:szCs w:val="24"/>
        </w:rPr>
        <w:t>è</w:t>
      </w:r>
      <w:r w:rsidR="005D2A38" w:rsidRPr="005D2A38">
        <w:rPr>
          <w:rFonts w:ascii="Times New Roman" w:hAnsi="Times New Roman" w:cs="Times New Roman"/>
          <w:bCs/>
          <w:sz w:val="24"/>
          <w:szCs w:val="24"/>
        </w:rPr>
        <w:t>re’s law with Maxwell’s addition indicates that a changing electric field or a current in a wire will generate a magnetic field</w:t>
      </w:r>
      <w:r w:rsidR="005D2A38" w:rsidRPr="005D2A38">
        <w:rPr>
          <w:rFonts w:ascii="Times New Roman" w:hAnsi="Times New Roman" w:cs="Times New Roman"/>
          <w:bCs/>
          <w:sz w:val="24"/>
          <w:szCs w:val="24"/>
        </w:rPr>
        <w:t>.</w:t>
      </w:r>
      <w:r w:rsidR="005D2A38" w:rsidRPr="005D2A38">
        <w:rPr>
          <w:rFonts w:ascii="Times New Roman" w:hAnsi="Times New Roman" w:cs="Times New Roman"/>
          <w:bCs/>
          <w:sz w:val="24"/>
          <w:szCs w:val="24"/>
        </w:rPr>
        <w:br/>
      </w:r>
      <w:r w:rsidR="005D2A38" w:rsidRPr="005D2A38">
        <w:rPr>
          <w:rFonts w:ascii="Times New Roman" w:hAnsi="Times New Roman" w:cs="Times New Roman"/>
          <w:bCs/>
          <w:sz w:val="24"/>
          <w:szCs w:val="24"/>
        </w:rPr>
        <w:br/>
      </w:r>
      <w:r w:rsidR="005D2A38" w:rsidRPr="005D2A38">
        <w:rPr>
          <w:rFonts w:ascii="Times New Roman" w:hAnsi="Times New Roman" w:cs="Times New Roman"/>
          <w:bCs/>
          <w:sz w:val="24"/>
          <w:szCs w:val="24"/>
        </w:rPr>
        <w:t>So, if we produce an AC current in a long wire or an antenna system, it will generate a changing magnetic field around the wire or antenna.  At any point in and around the wire or antenna, this changing magnetic field must by its very nature induce a changing electric field at right angles to the magnetic field.  This changing electric field must generate another changing magnetic field at right angles to the electric field and so on.  In this way a series of electric and magnetic oscillations at right angles to each other is set up and propagates as an EM wave in a direction at right angles to both the electric and magnetic field directions.  The speed of propagation is 3 x 10</w:t>
      </w:r>
      <w:r w:rsidR="005D2A38" w:rsidRPr="005D2A38">
        <w:rPr>
          <w:rFonts w:ascii="Times New Roman" w:hAnsi="Times New Roman" w:cs="Times New Roman"/>
          <w:bCs/>
          <w:sz w:val="24"/>
          <w:szCs w:val="24"/>
          <w:vertAlign w:val="superscript"/>
        </w:rPr>
        <w:t>8</w:t>
      </w:r>
      <w:r w:rsidR="005D2A38" w:rsidRPr="005D2A38">
        <w:rPr>
          <w:rFonts w:ascii="Times New Roman" w:hAnsi="Times New Roman" w:cs="Times New Roman"/>
          <w:bCs/>
          <w:sz w:val="24"/>
          <w:szCs w:val="24"/>
        </w:rPr>
        <w:t xml:space="preserve"> m/s (</w:t>
      </w:r>
      <w:proofErr w:type="spellStart"/>
      <w:r w:rsidR="005D2A38" w:rsidRPr="005D2A38">
        <w:rPr>
          <w:rFonts w:ascii="Times New Roman" w:hAnsi="Times New Roman" w:cs="Times New Roman"/>
          <w:bCs/>
          <w:sz w:val="24"/>
          <w:szCs w:val="24"/>
        </w:rPr>
        <w:t>approx</w:t>
      </w:r>
      <w:proofErr w:type="spellEnd"/>
      <w:r w:rsidR="005D2A38" w:rsidRPr="005D2A38">
        <w:rPr>
          <w:rFonts w:ascii="Times New Roman" w:hAnsi="Times New Roman" w:cs="Times New Roman"/>
          <w:bCs/>
          <w:sz w:val="24"/>
          <w:szCs w:val="24"/>
        </w:rPr>
        <w:t>).</w:t>
      </w:r>
      <w:r w:rsidR="005D2A38" w:rsidRPr="005D2A38">
        <w:rPr>
          <w:rFonts w:ascii="Times New Roman" w:hAnsi="Times New Roman" w:cs="Times New Roman"/>
          <w:bCs/>
          <w:sz w:val="24"/>
          <w:szCs w:val="24"/>
        </w:rPr>
        <w:br/>
      </w:r>
      <w:r w:rsidR="005D2A38" w:rsidRPr="005D2A38">
        <w:rPr>
          <w:rFonts w:ascii="Times New Roman" w:hAnsi="Times New Roman" w:cs="Times New Roman"/>
          <w:bCs/>
          <w:sz w:val="24"/>
          <w:szCs w:val="24"/>
        </w:rPr>
        <w:br/>
      </w:r>
      <w:r w:rsidR="005D2A38" w:rsidRPr="005D2A38">
        <w:rPr>
          <w:rFonts w:ascii="Times New Roman" w:hAnsi="Times New Roman" w:cs="Times New Roman"/>
          <w:sz w:val="24"/>
          <w:szCs w:val="24"/>
          <w:lang w:eastAsia="en-AU"/>
        </w:rPr>
        <w:t xml:space="preserve">The following </w:t>
      </w:r>
      <w:r>
        <w:rPr>
          <w:rFonts w:ascii="Times New Roman" w:hAnsi="Times New Roman" w:cs="Times New Roman"/>
          <w:sz w:val="24"/>
          <w:szCs w:val="24"/>
          <w:lang w:eastAsia="en-AU"/>
        </w:rPr>
        <w:t>diagram</w:t>
      </w:r>
      <w:r w:rsidR="005D2A38" w:rsidRPr="005D2A38">
        <w:rPr>
          <w:rFonts w:ascii="Times New Roman" w:hAnsi="Times New Roman" w:cs="Times New Roman"/>
          <w:sz w:val="24"/>
          <w:szCs w:val="24"/>
          <w:lang w:eastAsia="en-AU"/>
        </w:rPr>
        <w:t xml:space="preserve"> show</w:t>
      </w:r>
      <w:r>
        <w:rPr>
          <w:rFonts w:ascii="Times New Roman" w:hAnsi="Times New Roman" w:cs="Times New Roman"/>
          <w:sz w:val="24"/>
          <w:szCs w:val="24"/>
          <w:lang w:eastAsia="en-AU"/>
        </w:rPr>
        <w:t>s</w:t>
      </w:r>
      <w:r w:rsidR="005D2A38" w:rsidRPr="005D2A38">
        <w:rPr>
          <w:rFonts w:ascii="Times New Roman" w:hAnsi="Times New Roman" w:cs="Times New Roman"/>
          <w:sz w:val="24"/>
          <w:szCs w:val="24"/>
          <w:lang w:eastAsia="en-AU"/>
        </w:rPr>
        <w:t xml:space="preserve"> how a series of changing electric and magnetic fields propagate through space as an EM wave.  </w:t>
      </w:r>
      <w:r>
        <w:rPr>
          <w:rFonts w:ascii="Times New Roman" w:hAnsi="Times New Roman" w:cs="Times New Roman"/>
          <w:sz w:val="24"/>
          <w:szCs w:val="24"/>
          <w:lang w:eastAsia="en-AU"/>
        </w:rPr>
        <w:t>(</w:t>
      </w:r>
      <w:r w:rsidR="005D2A38" w:rsidRPr="005D2A38">
        <w:rPr>
          <w:rFonts w:ascii="Times New Roman" w:hAnsi="Times New Roman" w:cs="Times New Roman"/>
          <w:sz w:val="24"/>
          <w:szCs w:val="24"/>
          <w:lang w:eastAsia="en-AU"/>
        </w:rPr>
        <w:t xml:space="preserve">Diagram taken without change from </w:t>
      </w:r>
      <w:hyperlink r:id="rId9" w:history="1">
        <w:proofErr w:type="spellStart"/>
        <w:r w:rsidR="005D2A38" w:rsidRPr="005D2A38">
          <w:rPr>
            <w:rStyle w:val="Hyperlink"/>
            <w:rFonts w:ascii="Times New Roman" w:hAnsi="Times New Roman" w:cs="Times New Roman"/>
            <w:sz w:val="24"/>
            <w:szCs w:val="24"/>
            <w:lang w:eastAsia="en-AU"/>
          </w:rPr>
          <w:t>Openstax</w:t>
        </w:r>
        <w:proofErr w:type="spellEnd"/>
        <w:r w:rsidR="005D2A38" w:rsidRPr="005D2A38">
          <w:rPr>
            <w:rStyle w:val="Hyperlink"/>
            <w:rFonts w:ascii="Times New Roman" w:hAnsi="Times New Roman" w:cs="Times New Roman"/>
            <w:sz w:val="24"/>
            <w:szCs w:val="24"/>
            <w:lang w:eastAsia="en-AU"/>
          </w:rPr>
          <w:t xml:space="preserve"> – Maxwell’s Equations and Electromagnetic Waves page</w:t>
        </w:r>
      </w:hyperlink>
      <w:r>
        <w:rPr>
          <w:rStyle w:val="Hyperlink"/>
          <w:rFonts w:ascii="Times New Roman" w:hAnsi="Times New Roman" w:cs="Times New Roman"/>
          <w:sz w:val="24"/>
          <w:szCs w:val="24"/>
          <w:lang w:eastAsia="en-AU"/>
        </w:rPr>
        <w:t>)</w:t>
      </w:r>
      <w:r w:rsidR="005D2A38" w:rsidRPr="005D2A38">
        <w:rPr>
          <w:rStyle w:val="Hyperlink"/>
          <w:rFonts w:ascii="Times New Roman" w:hAnsi="Times New Roman" w:cs="Times New Roman"/>
          <w:sz w:val="24"/>
          <w:szCs w:val="24"/>
          <w:lang w:eastAsia="en-AU"/>
        </w:rPr>
        <w:br/>
      </w:r>
      <w:r w:rsidR="005D2A38" w:rsidRPr="005D2A38">
        <w:rPr>
          <w:rStyle w:val="Hyperlink"/>
          <w:rFonts w:ascii="Times New Roman" w:hAnsi="Times New Roman" w:cs="Times New Roman"/>
          <w:sz w:val="24"/>
          <w:szCs w:val="24"/>
          <w:lang w:eastAsia="en-AU"/>
        </w:rPr>
        <w:br/>
      </w:r>
      <w:r w:rsidR="005D2A38" w:rsidRPr="005D2A38">
        <w:rPr>
          <w:rFonts w:ascii="Times New Roman" w:hAnsi="Times New Roman" w:cs="Times New Roman"/>
          <w:noProof/>
          <w:color w:val="333333"/>
          <w:sz w:val="24"/>
          <w:szCs w:val="24"/>
          <w:lang w:eastAsia="en-AU"/>
        </w:rPr>
        <w:lastRenderedPageBreak/>
        <w:drawing>
          <wp:inline distT="0" distB="0" distL="0" distR="0" wp14:anchorId="271488E0" wp14:editId="59D3C7B6">
            <wp:extent cx="4923745" cy="1623974"/>
            <wp:effectExtent l="0" t="0" r="0" b="0"/>
            <wp:docPr id="5" name="Picture 5" descr="Figure shows a 3 dimensional diagram. A wire carrying an AC current is along the z axis. A circle labeled B0 goes around the wire. It lies in the xy plane. Another circle, labeled E0 goes through B0. E0 lies in the xz plane. Circle B1 goes through E0 and E1 goes through B1, and so on forming what looks like a chain. Circles B0, B1 and B2 are in the xy plane, with their centres along the x axis. These are interspersed with circles E0, E1 and E2 in the xz plane, whose centers lie on the y 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78" descr="Figure shows a 3 dimensional diagram. A wire carrying an AC current is along the z axis. A circle labeled B0 goes around the wire. It lies in the xy plane. Another circle, labeled E0 goes through B0. E0 lies in the xz plane. Circle B1 goes through E0 and E1 goes through B1, and so on forming what looks like a chain. Circles B0, B1 and B2 are in the xy plane, with their centres along the x axis. These are interspersed with circles E0, E1 and E2 in the xz plane, whose centers lie on the y ax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7732" cy="1645079"/>
                    </a:xfrm>
                    <a:prstGeom prst="rect">
                      <a:avLst/>
                    </a:prstGeom>
                    <a:noFill/>
                    <a:ln>
                      <a:noFill/>
                    </a:ln>
                  </pic:spPr>
                </pic:pic>
              </a:graphicData>
            </a:graphic>
          </wp:inline>
        </w:drawing>
      </w:r>
      <w:r>
        <w:rPr>
          <w:rStyle w:val="Hyperlink"/>
          <w:rFonts w:ascii="Times New Roman" w:hAnsi="Times New Roman" w:cs="Times New Roman"/>
          <w:sz w:val="24"/>
          <w:szCs w:val="24"/>
          <w:lang w:eastAsia="en-AU"/>
        </w:rPr>
        <w:br/>
      </w:r>
      <w:r>
        <w:rPr>
          <w:rStyle w:val="Hyperlink"/>
          <w:rFonts w:ascii="Times New Roman" w:hAnsi="Times New Roman" w:cs="Times New Roman"/>
          <w:sz w:val="24"/>
          <w:szCs w:val="24"/>
          <w:lang w:eastAsia="en-AU"/>
        </w:rPr>
        <w:br/>
      </w:r>
    </w:p>
    <w:p w14:paraId="145FF1D2" w14:textId="75AD8ED7" w:rsidR="005D2A38" w:rsidRPr="008B33B6" w:rsidRDefault="00FF63C1" w:rsidP="005D2A38">
      <w:pPr>
        <w:pStyle w:val="ListParagraph"/>
        <w:numPr>
          <w:ilvl w:val="0"/>
          <w:numId w:val="8"/>
        </w:numPr>
        <w:spacing w:after="0"/>
        <w:ind w:left="357" w:hanging="357"/>
        <w:rPr>
          <w:rFonts w:ascii="Times New Roman" w:hAnsi="Times New Roman" w:cs="Times New Roman"/>
          <w:sz w:val="24"/>
          <w:szCs w:val="24"/>
        </w:rPr>
      </w:pPr>
      <w:r>
        <w:rPr>
          <w:rFonts w:ascii="Times New Roman" w:hAnsi="Times New Roman" w:cs="Times New Roman"/>
          <w:bCs/>
          <w:sz w:val="24"/>
          <w:szCs w:val="24"/>
        </w:rPr>
        <w:t>Galileo made o</w:t>
      </w:r>
      <w:r w:rsidRPr="00FF63C1">
        <w:rPr>
          <w:rFonts w:ascii="Times New Roman" w:hAnsi="Times New Roman" w:cs="Times New Roman"/>
          <w:bCs/>
          <w:sz w:val="24"/>
          <w:szCs w:val="24"/>
        </w:rPr>
        <w:t>ne of the first serious attempts at measuring the speed of light</w:t>
      </w:r>
      <w:r>
        <w:rPr>
          <w:rFonts w:ascii="Times New Roman" w:hAnsi="Times New Roman" w:cs="Times New Roman"/>
          <w:bCs/>
          <w:sz w:val="24"/>
          <w:szCs w:val="24"/>
        </w:rPr>
        <w:t xml:space="preserve"> </w:t>
      </w:r>
      <w:r w:rsidRPr="00FF63C1">
        <w:rPr>
          <w:rFonts w:ascii="Times New Roman" w:hAnsi="Times New Roman" w:cs="Times New Roman"/>
          <w:bCs/>
          <w:sz w:val="24"/>
          <w:szCs w:val="24"/>
        </w:rPr>
        <w:t>in 1638</w:t>
      </w:r>
      <w:r>
        <w:rPr>
          <w:rFonts w:ascii="Times New Roman" w:hAnsi="Times New Roman" w:cs="Times New Roman"/>
          <w:bCs/>
          <w:sz w:val="24"/>
          <w:szCs w:val="24"/>
        </w:rPr>
        <w:t>.</w:t>
      </w:r>
      <w:r w:rsidRPr="00FF63C1">
        <w:rPr>
          <w:rFonts w:ascii="Times New Roman" w:hAnsi="Times New Roman" w:cs="Times New Roman"/>
          <w:bCs/>
          <w:sz w:val="24"/>
          <w:szCs w:val="24"/>
        </w:rPr>
        <w:t xml:space="preserve">  Galileo and an assistant each climbed to the tops of hills separated by about a kilometre.  Each carried a lantern covered by a cloth.  Galileo had a time piece with him.  Galileo uncovered his lantern and when his assistant saw the light from Galileo’s lantern, he uncovered his own lantern.  Galileo attempted to time the round trip of the light.  All he managed to do was to determine that the speed of light was extremely high, much faster than the speed of sound.</w:t>
      </w:r>
      <w:r w:rsidR="00A92C79">
        <w:rPr>
          <w:rFonts w:ascii="Times New Roman" w:hAnsi="Times New Roman" w:cs="Times New Roman"/>
          <w:bCs/>
          <w:sz w:val="24"/>
          <w:szCs w:val="24"/>
        </w:rPr>
        <w:br/>
      </w:r>
      <w:r w:rsidR="00A92C79">
        <w:rPr>
          <w:rFonts w:ascii="Times New Roman" w:hAnsi="Times New Roman" w:cs="Times New Roman"/>
          <w:bCs/>
          <w:sz w:val="24"/>
          <w:szCs w:val="24"/>
        </w:rPr>
        <w:br/>
      </w:r>
      <w:r w:rsidR="008B33B6" w:rsidRPr="008B33B6">
        <w:rPr>
          <w:rFonts w:ascii="Times New Roman" w:hAnsi="Times New Roman" w:cs="Times New Roman"/>
          <w:sz w:val="24"/>
          <w:szCs w:val="24"/>
          <w:shd w:val="clear" w:color="auto" w:fill="FFFFFF"/>
        </w:rPr>
        <w:t>Albert </w:t>
      </w:r>
      <w:r w:rsidR="008B33B6" w:rsidRPr="008B33B6">
        <w:rPr>
          <w:rStyle w:val="no-emphasis"/>
          <w:rFonts w:ascii="Times New Roman" w:eastAsiaTheme="majorEastAsia" w:hAnsi="Times New Roman" w:cs="Times New Roman"/>
          <w:sz w:val="24"/>
          <w:szCs w:val="24"/>
          <w:shd w:val="clear" w:color="auto" w:fill="FFFFFF"/>
        </w:rPr>
        <w:t>Michelson</w:t>
      </w:r>
      <w:r w:rsidR="008B33B6" w:rsidRPr="008B33B6">
        <w:rPr>
          <w:rFonts w:ascii="Times New Roman" w:hAnsi="Times New Roman" w:cs="Times New Roman"/>
          <w:sz w:val="24"/>
          <w:szCs w:val="24"/>
          <w:shd w:val="clear" w:color="auto" w:fill="FFFFFF"/>
        </w:rPr>
        <w:t> </w:t>
      </w:r>
      <w:r w:rsidR="008B33B6">
        <w:rPr>
          <w:rFonts w:ascii="Times New Roman" w:hAnsi="Times New Roman" w:cs="Times New Roman"/>
          <w:sz w:val="24"/>
          <w:szCs w:val="24"/>
          <w:shd w:val="clear" w:color="auto" w:fill="FFFFFF"/>
        </w:rPr>
        <w:t xml:space="preserve">used significantly more precise and accurate methods over many years </w:t>
      </w:r>
      <w:r w:rsidR="008B33B6" w:rsidRPr="008B33B6">
        <w:rPr>
          <w:rFonts w:ascii="Times New Roman" w:hAnsi="Times New Roman" w:cs="Times New Roman"/>
          <w:sz w:val="24"/>
          <w:szCs w:val="24"/>
          <w:shd w:val="clear" w:color="auto" w:fill="FFFFFF"/>
        </w:rPr>
        <w:t>to measure the speed of light.  His first experiments were performed in 1878; by 1926, he had refined the technique so well that he found </w:t>
      </w:r>
      <w:r w:rsidR="008B33B6" w:rsidRPr="008B33B6">
        <w:rPr>
          <w:rStyle w:val="Emphasis"/>
          <w:rFonts w:ascii="Times New Roman" w:eastAsiaTheme="majorEastAsia" w:hAnsi="Times New Roman" w:cs="Times New Roman"/>
          <w:b/>
          <w:bCs/>
          <w:sz w:val="24"/>
          <w:szCs w:val="24"/>
          <w:shd w:val="clear" w:color="auto" w:fill="FFFFFF"/>
        </w:rPr>
        <w:t>c</w:t>
      </w:r>
      <w:r w:rsidR="008B33B6" w:rsidRPr="008B33B6">
        <w:rPr>
          <w:rFonts w:ascii="Times New Roman" w:hAnsi="Times New Roman" w:cs="Times New Roman"/>
          <w:sz w:val="24"/>
          <w:szCs w:val="24"/>
          <w:shd w:val="clear" w:color="auto" w:fill="FFFFFF"/>
        </w:rPr>
        <w:t> to be </w:t>
      </w:r>
      <w:r w:rsidR="008B33B6" w:rsidRPr="008B33B6">
        <w:rPr>
          <w:rStyle w:val="mo"/>
          <w:rFonts w:ascii="Times New Roman" w:hAnsi="Times New Roman" w:cs="Times New Roman"/>
          <w:sz w:val="24"/>
          <w:szCs w:val="24"/>
          <w:bdr w:val="none" w:sz="0" w:space="0" w:color="auto" w:frame="1"/>
          <w:shd w:val="clear" w:color="auto" w:fill="FFFFFF"/>
        </w:rPr>
        <w:t>(</w:t>
      </w:r>
      <w:r w:rsidR="008B33B6" w:rsidRPr="008B33B6">
        <w:rPr>
          <w:rStyle w:val="mn"/>
          <w:rFonts w:ascii="Times New Roman" w:hAnsi="Times New Roman" w:cs="Times New Roman"/>
          <w:sz w:val="24"/>
          <w:szCs w:val="24"/>
          <w:bdr w:val="none" w:sz="0" w:space="0" w:color="auto" w:frame="1"/>
          <w:shd w:val="clear" w:color="auto" w:fill="FFFFFF"/>
        </w:rPr>
        <w:t xml:space="preserve">2.99796 </w:t>
      </w:r>
      <w:r w:rsidR="008B33B6" w:rsidRPr="008B33B6">
        <w:rPr>
          <w:rStyle w:val="mo"/>
          <w:rFonts w:ascii="Times New Roman" w:hAnsi="Times New Roman" w:cs="Times New Roman"/>
          <w:sz w:val="24"/>
          <w:szCs w:val="24"/>
          <w:bdr w:val="none" w:sz="0" w:space="0" w:color="auto" w:frame="1"/>
          <w:shd w:val="clear" w:color="auto" w:fill="FFFFFF"/>
        </w:rPr>
        <w:t xml:space="preserve">± </w:t>
      </w:r>
      <w:r w:rsidR="001215E8">
        <w:rPr>
          <w:rStyle w:val="mo"/>
          <w:rFonts w:ascii="Times New Roman" w:hAnsi="Times New Roman" w:cs="Times New Roman"/>
          <w:sz w:val="24"/>
          <w:szCs w:val="24"/>
          <w:bdr w:val="none" w:sz="0" w:space="0" w:color="auto" w:frame="1"/>
          <w:shd w:val="clear" w:color="auto" w:fill="FFFFFF"/>
        </w:rPr>
        <w:t>0.0000</w:t>
      </w:r>
      <w:r w:rsidR="008B33B6" w:rsidRPr="008B33B6">
        <w:rPr>
          <w:rStyle w:val="mn"/>
          <w:rFonts w:ascii="Times New Roman" w:hAnsi="Times New Roman" w:cs="Times New Roman"/>
          <w:sz w:val="24"/>
          <w:szCs w:val="24"/>
          <w:bdr w:val="none" w:sz="0" w:space="0" w:color="auto" w:frame="1"/>
          <w:shd w:val="clear" w:color="auto" w:fill="FFFFFF"/>
        </w:rPr>
        <w:t>4</w:t>
      </w:r>
      <w:r w:rsidR="008B33B6" w:rsidRPr="008B33B6">
        <w:rPr>
          <w:rStyle w:val="mo"/>
          <w:rFonts w:ascii="Times New Roman" w:hAnsi="Times New Roman" w:cs="Times New Roman"/>
          <w:sz w:val="24"/>
          <w:szCs w:val="24"/>
          <w:bdr w:val="none" w:sz="0" w:space="0" w:color="auto" w:frame="1"/>
          <w:shd w:val="clear" w:color="auto" w:fill="FFFFFF"/>
        </w:rPr>
        <w:t xml:space="preserve">) × </w:t>
      </w:r>
      <w:r w:rsidR="008B33B6" w:rsidRPr="008B33B6">
        <w:rPr>
          <w:rStyle w:val="mn"/>
          <w:rFonts w:ascii="Times New Roman" w:hAnsi="Times New Roman" w:cs="Times New Roman"/>
          <w:sz w:val="24"/>
          <w:szCs w:val="24"/>
          <w:bdr w:val="none" w:sz="0" w:space="0" w:color="auto" w:frame="1"/>
          <w:shd w:val="clear" w:color="auto" w:fill="FFFFFF"/>
        </w:rPr>
        <w:t>10</w:t>
      </w:r>
      <w:r w:rsidR="008B33B6" w:rsidRPr="008B33B6">
        <w:rPr>
          <w:rStyle w:val="mn"/>
          <w:rFonts w:ascii="Times New Roman" w:hAnsi="Times New Roman" w:cs="Times New Roman"/>
          <w:sz w:val="24"/>
          <w:szCs w:val="24"/>
          <w:bdr w:val="none" w:sz="0" w:space="0" w:color="auto" w:frame="1"/>
          <w:shd w:val="clear" w:color="auto" w:fill="FFFFFF"/>
          <w:vertAlign w:val="superscript"/>
        </w:rPr>
        <w:t xml:space="preserve">8 </w:t>
      </w:r>
      <w:r w:rsidR="008B33B6" w:rsidRPr="008B33B6">
        <w:rPr>
          <w:rStyle w:val="mtext"/>
          <w:rFonts w:ascii="Times New Roman" w:hAnsi="Times New Roman" w:cs="Times New Roman"/>
          <w:sz w:val="24"/>
          <w:szCs w:val="24"/>
          <w:bdr w:val="none" w:sz="0" w:space="0" w:color="auto" w:frame="1"/>
          <w:shd w:val="clear" w:color="auto" w:fill="FFFFFF"/>
        </w:rPr>
        <w:t>m/s</w:t>
      </w:r>
      <w:r w:rsidR="008B33B6" w:rsidRPr="008B33B6">
        <w:rPr>
          <w:rStyle w:val="mo"/>
          <w:rFonts w:ascii="Times New Roman" w:hAnsi="Times New Roman" w:cs="Times New Roman"/>
          <w:sz w:val="24"/>
          <w:szCs w:val="24"/>
          <w:bdr w:val="none" w:sz="0" w:space="0" w:color="auto" w:frame="1"/>
          <w:shd w:val="clear" w:color="auto" w:fill="FFFFFF"/>
        </w:rPr>
        <w:t xml:space="preserve">.  </w:t>
      </w:r>
      <w:r w:rsidR="008B33B6">
        <w:rPr>
          <w:rStyle w:val="mo"/>
          <w:rFonts w:ascii="Times New Roman" w:hAnsi="Times New Roman" w:cs="Times New Roman"/>
          <w:sz w:val="24"/>
          <w:szCs w:val="24"/>
          <w:bdr w:val="none" w:sz="0" w:space="0" w:color="auto" w:frame="1"/>
          <w:shd w:val="clear" w:color="auto" w:fill="FFFFFF"/>
        </w:rPr>
        <w:t xml:space="preserve">He used a </w:t>
      </w:r>
      <w:r w:rsidR="008B33B6" w:rsidRPr="008B33B6">
        <w:rPr>
          <w:rStyle w:val="mo"/>
          <w:rFonts w:ascii="Times New Roman" w:hAnsi="Times New Roman" w:cs="Times New Roman"/>
          <w:sz w:val="24"/>
          <w:szCs w:val="24"/>
          <w:bdr w:val="none" w:sz="0" w:space="0" w:color="auto" w:frame="1"/>
          <w:shd w:val="clear" w:color="auto" w:fill="FFFFFF"/>
        </w:rPr>
        <w:t>rotating mirror technique</w:t>
      </w:r>
      <w:r w:rsidR="008B33B6">
        <w:rPr>
          <w:rStyle w:val="mo"/>
          <w:rFonts w:ascii="Times New Roman" w:hAnsi="Times New Roman" w:cs="Times New Roman"/>
          <w:sz w:val="24"/>
          <w:szCs w:val="24"/>
          <w:bdr w:val="none" w:sz="0" w:space="0" w:color="auto" w:frame="1"/>
          <w:shd w:val="clear" w:color="auto" w:fill="FFFFFF"/>
        </w:rPr>
        <w:t xml:space="preserve"> that works as described below.</w:t>
      </w:r>
    </w:p>
    <w:p w14:paraId="755B3981" w14:textId="5AB363B2" w:rsidR="001523B9" w:rsidRDefault="00732CE9" w:rsidP="003E0DEE">
      <w:pPr>
        <w:pStyle w:val="ListParagraph"/>
        <w:ind w:left="357"/>
        <w:rPr>
          <w:rFonts w:ascii="Times New Roman" w:hAnsi="Times New Roman" w:cs="Times New Roman"/>
          <w:sz w:val="24"/>
          <w:szCs w:val="24"/>
        </w:rPr>
      </w:pPr>
      <w:r>
        <w:rPr>
          <w:rFonts w:ascii="Times New Roman" w:hAnsi="Times New Roman" w:cs="Times New Roman"/>
          <w:bCs/>
          <w:noProof/>
          <w:sz w:val="24"/>
          <w:szCs w:val="24"/>
        </w:rPr>
        <w:object w:dxaOrig="1440" w:dyaOrig="1440" w14:anchorId="280038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51.25pt;margin-top:11.75pt;width:348.7pt;height:187.75pt;z-index:251658240;mso-position-horizontal-relative:text;mso-position-vertical-relative:text">
            <v:imagedata r:id="rId11" o:title=""/>
          </v:shape>
          <o:OLEObject Type="Embed" ProgID="FXDraw.Graphic" ShapeID="_x0000_s1032" DrawAspect="Content" ObjectID="_1690631754" r:id="rId12"/>
        </w:object>
      </w:r>
      <w:r w:rsidR="001523B9" w:rsidRPr="008B33B6">
        <w:rPr>
          <w:rFonts w:ascii="Times New Roman" w:hAnsi="Times New Roman" w:cs="Times New Roman"/>
          <w:sz w:val="24"/>
          <w:szCs w:val="24"/>
        </w:rPr>
        <w:br/>
      </w:r>
    </w:p>
    <w:p w14:paraId="2F048299" w14:textId="5B1306BD" w:rsidR="00732CE9" w:rsidRDefault="00732CE9" w:rsidP="003E0DEE">
      <w:pPr>
        <w:pStyle w:val="ListParagraph"/>
        <w:ind w:left="357"/>
        <w:rPr>
          <w:rFonts w:ascii="Times New Roman" w:hAnsi="Times New Roman" w:cs="Times New Roman"/>
          <w:sz w:val="24"/>
          <w:szCs w:val="24"/>
        </w:rPr>
      </w:pPr>
    </w:p>
    <w:p w14:paraId="03F674BA" w14:textId="20E8C4E9" w:rsidR="00732CE9" w:rsidRDefault="00732CE9" w:rsidP="003E0DEE">
      <w:pPr>
        <w:pStyle w:val="ListParagraph"/>
        <w:ind w:left="357"/>
        <w:rPr>
          <w:rFonts w:ascii="Times New Roman" w:hAnsi="Times New Roman" w:cs="Times New Roman"/>
          <w:sz w:val="24"/>
          <w:szCs w:val="24"/>
        </w:rPr>
      </w:pPr>
    </w:p>
    <w:p w14:paraId="1CD6E11C" w14:textId="7A86A711" w:rsidR="00732CE9" w:rsidRDefault="00732CE9" w:rsidP="003E0DEE">
      <w:pPr>
        <w:pStyle w:val="ListParagraph"/>
        <w:ind w:left="357"/>
        <w:rPr>
          <w:rFonts w:ascii="Times New Roman" w:hAnsi="Times New Roman" w:cs="Times New Roman"/>
          <w:sz w:val="24"/>
          <w:szCs w:val="24"/>
        </w:rPr>
      </w:pPr>
    </w:p>
    <w:p w14:paraId="1AC42459" w14:textId="71B336D5" w:rsidR="00732CE9" w:rsidRDefault="00732CE9" w:rsidP="003E0DEE">
      <w:pPr>
        <w:pStyle w:val="ListParagraph"/>
        <w:ind w:left="357"/>
        <w:rPr>
          <w:rFonts w:ascii="Times New Roman" w:hAnsi="Times New Roman" w:cs="Times New Roman"/>
          <w:sz w:val="24"/>
          <w:szCs w:val="24"/>
        </w:rPr>
      </w:pPr>
    </w:p>
    <w:p w14:paraId="034B74AE" w14:textId="00C7EEE3" w:rsidR="00732CE9" w:rsidRDefault="00732CE9" w:rsidP="003E0DEE">
      <w:pPr>
        <w:pStyle w:val="ListParagraph"/>
        <w:ind w:left="357"/>
        <w:rPr>
          <w:rFonts w:ascii="Times New Roman" w:hAnsi="Times New Roman" w:cs="Times New Roman"/>
          <w:sz w:val="24"/>
          <w:szCs w:val="24"/>
        </w:rPr>
      </w:pPr>
    </w:p>
    <w:p w14:paraId="11242C5F" w14:textId="33C701F0" w:rsidR="00732CE9" w:rsidRDefault="00732CE9" w:rsidP="003E0DEE">
      <w:pPr>
        <w:pStyle w:val="ListParagraph"/>
        <w:ind w:left="357"/>
        <w:rPr>
          <w:rFonts w:ascii="Times New Roman" w:hAnsi="Times New Roman" w:cs="Times New Roman"/>
          <w:sz w:val="24"/>
          <w:szCs w:val="24"/>
        </w:rPr>
      </w:pPr>
    </w:p>
    <w:p w14:paraId="74A21B33" w14:textId="09FA5CBB" w:rsidR="00732CE9" w:rsidRDefault="00732CE9" w:rsidP="003E0DEE">
      <w:pPr>
        <w:pStyle w:val="ListParagraph"/>
        <w:ind w:left="357"/>
        <w:rPr>
          <w:rFonts w:ascii="Times New Roman" w:hAnsi="Times New Roman" w:cs="Times New Roman"/>
          <w:sz w:val="24"/>
          <w:szCs w:val="24"/>
        </w:rPr>
      </w:pPr>
    </w:p>
    <w:p w14:paraId="64C4264E" w14:textId="53FE7D43" w:rsidR="00732CE9" w:rsidRDefault="00732CE9" w:rsidP="003E0DEE">
      <w:pPr>
        <w:pStyle w:val="ListParagraph"/>
        <w:ind w:left="357"/>
        <w:rPr>
          <w:rFonts w:ascii="Times New Roman" w:hAnsi="Times New Roman" w:cs="Times New Roman"/>
          <w:sz w:val="24"/>
          <w:szCs w:val="24"/>
        </w:rPr>
      </w:pPr>
    </w:p>
    <w:p w14:paraId="65186800" w14:textId="745AC115" w:rsidR="00732CE9" w:rsidRDefault="00732CE9" w:rsidP="003E0DEE">
      <w:pPr>
        <w:pStyle w:val="ListParagraph"/>
        <w:ind w:left="357"/>
        <w:rPr>
          <w:rFonts w:ascii="Times New Roman" w:hAnsi="Times New Roman" w:cs="Times New Roman"/>
          <w:sz w:val="24"/>
          <w:szCs w:val="24"/>
        </w:rPr>
      </w:pPr>
    </w:p>
    <w:p w14:paraId="58AE30D9" w14:textId="2D94D62A" w:rsidR="00732CE9" w:rsidRDefault="00732CE9" w:rsidP="003E0DEE">
      <w:pPr>
        <w:pStyle w:val="ListParagraph"/>
        <w:ind w:left="357"/>
        <w:rPr>
          <w:rFonts w:ascii="Times New Roman" w:hAnsi="Times New Roman" w:cs="Times New Roman"/>
          <w:sz w:val="24"/>
          <w:szCs w:val="24"/>
        </w:rPr>
      </w:pPr>
    </w:p>
    <w:p w14:paraId="41E8E139" w14:textId="1E152AFD" w:rsidR="00732CE9" w:rsidRDefault="00732CE9" w:rsidP="003E0DEE">
      <w:pPr>
        <w:pStyle w:val="ListParagraph"/>
        <w:ind w:left="357"/>
        <w:rPr>
          <w:rFonts w:ascii="Times New Roman" w:hAnsi="Times New Roman" w:cs="Times New Roman"/>
          <w:sz w:val="24"/>
          <w:szCs w:val="24"/>
        </w:rPr>
      </w:pPr>
    </w:p>
    <w:p w14:paraId="2D1EF93D" w14:textId="184C5E06" w:rsidR="00732CE9" w:rsidRDefault="00732CE9" w:rsidP="003E0DEE">
      <w:pPr>
        <w:pStyle w:val="ListParagraph"/>
        <w:ind w:left="357"/>
        <w:rPr>
          <w:rFonts w:ascii="Times New Roman" w:hAnsi="Times New Roman" w:cs="Times New Roman"/>
          <w:sz w:val="24"/>
          <w:szCs w:val="24"/>
        </w:rPr>
      </w:pPr>
    </w:p>
    <w:p w14:paraId="44BFBCE2" w14:textId="0ABE067E" w:rsidR="00732CE9" w:rsidRDefault="00732CE9" w:rsidP="003E0DEE">
      <w:pPr>
        <w:pStyle w:val="ListParagraph"/>
        <w:ind w:left="357"/>
        <w:rPr>
          <w:rFonts w:ascii="Times New Roman" w:hAnsi="Times New Roman" w:cs="Times New Roman"/>
          <w:sz w:val="24"/>
          <w:szCs w:val="24"/>
        </w:rPr>
      </w:pPr>
    </w:p>
    <w:p w14:paraId="370BC1D4" w14:textId="298BD806" w:rsidR="00732CE9" w:rsidRDefault="00732CE9" w:rsidP="003E0DEE">
      <w:pPr>
        <w:pStyle w:val="ListParagraph"/>
        <w:ind w:left="357"/>
        <w:rPr>
          <w:rFonts w:ascii="Times New Roman" w:hAnsi="Times New Roman" w:cs="Times New Roman"/>
          <w:bCs/>
          <w:sz w:val="24"/>
          <w:szCs w:val="24"/>
        </w:rPr>
      </w:pPr>
      <w:r w:rsidRPr="00732CE9">
        <w:rPr>
          <w:rFonts w:ascii="Times New Roman" w:hAnsi="Times New Roman" w:cs="Times New Roman"/>
          <w:bCs/>
          <w:sz w:val="24"/>
          <w:szCs w:val="24"/>
        </w:rPr>
        <w:t xml:space="preserve">The image of the source can be seen by the observer through a telescope.  When the mirror starts rotating the image disappears.  The speed of rotation is gradually increased until the image of the source reappears at a particular angular speed, </w:t>
      </w:r>
      <w:r w:rsidRPr="00732CE9">
        <w:rPr>
          <w:rFonts w:ascii="Symbol" w:hAnsi="Symbol" w:cs="Times New Roman"/>
          <w:b/>
          <w:bCs/>
          <w:sz w:val="24"/>
          <w:szCs w:val="24"/>
        </w:rPr>
        <w:t></w:t>
      </w:r>
      <w:r w:rsidRPr="00732CE9">
        <w:rPr>
          <w:rFonts w:ascii="Times New Roman" w:hAnsi="Times New Roman" w:cs="Times New Roman"/>
          <w:sz w:val="24"/>
          <w:szCs w:val="24"/>
        </w:rPr>
        <w:t xml:space="preserve">.  At this speed the rotating mirror is moving through exactly the right angular distance, </w:t>
      </w:r>
      <w:r w:rsidRPr="00732CE9">
        <w:rPr>
          <w:rFonts w:ascii="Symbol" w:hAnsi="Symbol" w:cs="Times New Roman"/>
          <w:b/>
          <w:bCs/>
          <w:sz w:val="24"/>
          <w:szCs w:val="24"/>
        </w:rPr>
        <w:t></w:t>
      </w:r>
      <w:r w:rsidRPr="00732CE9">
        <w:rPr>
          <w:rFonts w:ascii="Times New Roman" w:hAnsi="Times New Roman" w:cs="Times New Roman"/>
          <w:sz w:val="24"/>
          <w:szCs w:val="24"/>
        </w:rPr>
        <w:t xml:space="preserve">, so that the next face of the rotating mirror takes the place of the previous face exactly, in the time it takes light to make the round-trip distance </w:t>
      </w:r>
      <w:r w:rsidRPr="00732CE9">
        <w:rPr>
          <w:rFonts w:ascii="Times New Roman" w:hAnsi="Times New Roman" w:cs="Times New Roman"/>
          <w:b/>
          <w:bCs/>
          <w:sz w:val="24"/>
          <w:szCs w:val="24"/>
        </w:rPr>
        <w:t>2L</w:t>
      </w:r>
      <w:r w:rsidRPr="00732CE9">
        <w:rPr>
          <w:rFonts w:ascii="Times New Roman" w:hAnsi="Times New Roman" w:cs="Times New Roman"/>
          <w:bCs/>
          <w:sz w:val="24"/>
          <w:szCs w:val="24"/>
        </w:rPr>
        <w:t>, where</w:t>
      </w:r>
      <w:r w:rsidRPr="00732CE9">
        <w:rPr>
          <w:rFonts w:ascii="Times New Roman" w:hAnsi="Times New Roman" w:cs="Times New Roman"/>
          <w:b/>
          <w:bCs/>
          <w:sz w:val="24"/>
          <w:szCs w:val="24"/>
        </w:rPr>
        <w:t xml:space="preserve"> L </w:t>
      </w:r>
      <w:r w:rsidRPr="00732CE9">
        <w:rPr>
          <w:rFonts w:ascii="Times New Roman" w:hAnsi="Times New Roman" w:cs="Times New Roman"/>
          <w:bCs/>
          <w:sz w:val="24"/>
          <w:szCs w:val="24"/>
        </w:rPr>
        <w:t>is the distance between the rotating and concave mirrors.  So, we have</w:t>
      </w:r>
      <w:r w:rsidRPr="00732CE9">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00B22D73">
        <w:rPr>
          <w:color w:val="FF0000"/>
        </w:rPr>
        <w:lastRenderedPageBreak/>
        <w:t xml:space="preserve">                                               </w:t>
      </w:r>
      <w:r w:rsidR="00B22D73" w:rsidRPr="00F40E0F">
        <w:rPr>
          <w:color w:val="FF0000"/>
          <w:position w:val="-30"/>
        </w:rPr>
        <w:object w:dxaOrig="2918" w:dyaOrig="729" w14:anchorId="03710F8D">
          <v:shape id="_x0000_i1042" type="#_x0000_t75" style="width:173.95pt;height:43.2pt" o:ole="">
            <v:imagedata r:id="rId13" o:title=""/>
          </v:shape>
          <o:OLEObject Type="Embed" ProgID="FXEquation.Equation" ShapeID="_x0000_i1042" DrawAspect="Content" ObjectID="_1690631752" r:id="rId14"/>
        </w:object>
      </w:r>
      <w:r w:rsidR="00B22D73">
        <w:rPr>
          <w:color w:val="FF0000"/>
        </w:rPr>
        <w:br/>
      </w:r>
      <w:r w:rsidR="00B22D73">
        <w:rPr>
          <w:color w:val="FF0000"/>
        </w:rPr>
        <w:br/>
      </w:r>
      <w:r w:rsidR="00B22D73" w:rsidRPr="00B22D73">
        <w:rPr>
          <w:rFonts w:ascii="Times New Roman" w:hAnsi="Times New Roman" w:cs="Times New Roman"/>
          <w:bCs/>
          <w:sz w:val="24"/>
          <w:szCs w:val="24"/>
        </w:rPr>
        <w:t xml:space="preserve">For an octagonal mirror, </w:t>
      </w:r>
      <w:r w:rsidR="00B22D73" w:rsidRPr="00B22D73">
        <w:rPr>
          <w:rFonts w:ascii="Symbol" w:hAnsi="Symbol" w:cs="Times New Roman"/>
          <w:b/>
          <w:bCs/>
          <w:sz w:val="24"/>
          <w:szCs w:val="24"/>
        </w:rPr>
        <w:t></w:t>
      </w:r>
      <w:r w:rsidR="00B22D73" w:rsidRPr="00B22D73">
        <w:rPr>
          <w:rFonts w:ascii="Symbol" w:hAnsi="Symbol" w:cs="Times New Roman"/>
          <w:b/>
          <w:bCs/>
          <w:sz w:val="24"/>
          <w:szCs w:val="24"/>
        </w:rPr>
        <w:t></w:t>
      </w:r>
      <w:r w:rsidR="00B22D73" w:rsidRPr="00B22D73">
        <w:rPr>
          <w:rFonts w:ascii="Symbol" w:hAnsi="Symbol" w:cs="Times New Roman"/>
          <w:b/>
          <w:bCs/>
          <w:sz w:val="24"/>
          <w:szCs w:val="24"/>
        </w:rPr>
        <w:t></w:t>
      </w:r>
      <w:r w:rsidR="00B22D73" w:rsidRPr="00B22D73">
        <w:rPr>
          <w:rFonts w:ascii="Symbol" w:hAnsi="Symbol" w:cs="Times New Roman"/>
          <w:b/>
          <w:bCs/>
          <w:sz w:val="24"/>
          <w:szCs w:val="24"/>
        </w:rPr>
        <w:t></w:t>
      </w:r>
      <w:r w:rsidR="00B22D73" w:rsidRPr="00B22D73">
        <w:rPr>
          <w:rFonts w:ascii="Symbol" w:hAnsi="Symbol" w:cs="Times New Roman"/>
          <w:b/>
          <w:bCs/>
          <w:sz w:val="24"/>
          <w:szCs w:val="24"/>
        </w:rPr>
        <w:t></w:t>
      </w:r>
      <w:r w:rsidR="00B22D73" w:rsidRPr="00B22D73">
        <w:rPr>
          <w:rFonts w:ascii="Symbol" w:hAnsi="Symbol" w:cs="Times New Roman"/>
          <w:b/>
          <w:bCs/>
          <w:sz w:val="24"/>
          <w:szCs w:val="24"/>
        </w:rPr>
        <w:t></w:t>
      </w:r>
      <w:r w:rsidR="00B22D73" w:rsidRPr="00B22D73">
        <w:rPr>
          <w:rFonts w:ascii="Symbol" w:hAnsi="Symbol" w:cs="Times New Roman"/>
          <w:b/>
          <w:bCs/>
          <w:sz w:val="24"/>
          <w:szCs w:val="24"/>
        </w:rPr>
        <w:t></w:t>
      </w:r>
      <w:r w:rsidR="00B22D73" w:rsidRPr="00B22D73">
        <w:rPr>
          <w:rFonts w:ascii="Times New Roman" w:hAnsi="Times New Roman" w:cs="Times New Roman"/>
          <w:bCs/>
          <w:sz w:val="24"/>
          <w:szCs w:val="24"/>
        </w:rPr>
        <w:t xml:space="preserve"> radians, so we have</w:t>
      </w:r>
      <w:r w:rsidR="00B22D73" w:rsidRPr="00B22D73">
        <w:rPr>
          <w:rFonts w:ascii="Times New Roman" w:hAnsi="Times New Roman" w:cs="Times New Roman"/>
          <w:bCs/>
          <w:sz w:val="24"/>
          <w:szCs w:val="24"/>
        </w:rPr>
        <w:br/>
      </w:r>
      <w:r w:rsidR="00B22D73">
        <w:rPr>
          <w:bCs/>
        </w:rPr>
        <w:br/>
      </w:r>
      <w:r w:rsidR="00CE684F">
        <w:rPr>
          <w:color w:val="FF0000"/>
        </w:rPr>
        <w:t xml:space="preserve">                                                               </w:t>
      </w:r>
      <w:r w:rsidR="00B22D73" w:rsidRPr="00F40E0F">
        <w:rPr>
          <w:color w:val="FF0000"/>
          <w:position w:val="-30"/>
        </w:rPr>
        <w:object w:dxaOrig="1205" w:dyaOrig="729" w14:anchorId="0A0426AB">
          <v:shape id="_x0000_i1043" type="#_x0000_t75" style="width:1in;height:43.2pt" o:ole="">
            <v:imagedata r:id="rId15" o:title=""/>
          </v:shape>
          <o:OLEObject Type="Embed" ProgID="FXEquation.Equation" ShapeID="_x0000_i1043" DrawAspect="Content" ObjectID="_1690631753" r:id="rId16"/>
        </w:object>
      </w:r>
      <w:r w:rsidR="00B22D73">
        <w:rPr>
          <w:color w:val="FF0000"/>
        </w:rPr>
        <w:br/>
      </w:r>
      <w:r w:rsidR="00B22D73">
        <w:rPr>
          <w:color w:val="FF0000"/>
        </w:rPr>
        <w:br/>
      </w:r>
      <w:r w:rsidR="00B8002E">
        <w:rPr>
          <w:rFonts w:ascii="Times New Roman" w:hAnsi="Times New Roman" w:cs="Times New Roman"/>
          <w:bCs/>
          <w:sz w:val="24"/>
          <w:szCs w:val="24"/>
        </w:rPr>
        <w:t xml:space="preserve">Clearly, Michelson’s method was much more technologically advanced and much more precise and accurate than that of Galileo.  </w:t>
      </w:r>
      <w:r w:rsidR="00B22D73" w:rsidRPr="00B22D73">
        <w:rPr>
          <w:rFonts w:ascii="Times New Roman" w:hAnsi="Times New Roman" w:cs="Times New Roman"/>
          <w:bCs/>
          <w:sz w:val="24"/>
          <w:szCs w:val="24"/>
        </w:rPr>
        <w:t xml:space="preserve">Michelson is still held in awe by scientists for his great skill and meticulous planning in obtaining extremely precise and accurate values for </w:t>
      </w:r>
      <w:r w:rsidR="00B22D73" w:rsidRPr="00B22D73">
        <w:rPr>
          <w:rFonts w:ascii="Times New Roman" w:hAnsi="Times New Roman" w:cs="Times New Roman"/>
          <w:b/>
          <w:bCs/>
          <w:sz w:val="24"/>
          <w:szCs w:val="24"/>
        </w:rPr>
        <w:t>c</w:t>
      </w:r>
      <w:r w:rsidR="00B22D73" w:rsidRPr="00B22D73">
        <w:rPr>
          <w:rFonts w:ascii="Times New Roman" w:hAnsi="Times New Roman" w:cs="Times New Roman"/>
          <w:bCs/>
          <w:sz w:val="24"/>
          <w:szCs w:val="24"/>
        </w:rPr>
        <w:t>.  One of those measurements (1923-24) for instance involved a distance between the rotating and concave mirrors of 35 km measured to an accuracy of less than 2.5 cm.</w:t>
      </w:r>
      <w:r w:rsidR="00B22D73">
        <w:rPr>
          <w:rFonts w:ascii="Times New Roman" w:hAnsi="Times New Roman" w:cs="Times New Roman"/>
          <w:bCs/>
          <w:sz w:val="24"/>
          <w:szCs w:val="24"/>
        </w:rPr>
        <w:br/>
      </w:r>
      <w:r w:rsidR="00B22D73">
        <w:rPr>
          <w:rFonts w:ascii="Times New Roman" w:hAnsi="Times New Roman" w:cs="Times New Roman"/>
          <w:bCs/>
          <w:sz w:val="24"/>
          <w:szCs w:val="24"/>
        </w:rPr>
        <w:br/>
      </w:r>
    </w:p>
    <w:p w14:paraId="134F092F" w14:textId="1F8EDC42" w:rsidR="00B22D73" w:rsidRDefault="00E15744" w:rsidP="00056D4B">
      <w:pPr>
        <w:pStyle w:val="ListParagraph"/>
        <w:numPr>
          <w:ilvl w:val="0"/>
          <w:numId w:val="9"/>
        </w:numPr>
        <w:spacing w:after="0"/>
        <w:rPr>
          <w:rFonts w:ascii="Times New Roman" w:hAnsi="Times New Roman" w:cs="Times New Roman"/>
          <w:sz w:val="24"/>
          <w:szCs w:val="24"/>
        </w:rPr>
      </w:pPr>
      <w:r w:rsidRPr="00E15744">
        <w:rPr>
          <w:rFonts w:ascii="Times New Roman" w:hAnsi="Times New Roman" w:cs="Times New Roman"/>
          <w:sz w:val="24"/>
          <w:szCs w:val="24"/>
          <w:shd w:val="clear" w:color="auto" w:fill="FFFFFF"/>
        </w:rPr>
        <w:t xml:space="preserve">The SI unit of distance is the metre.  </w:t>
      </w:r>
      <w:r w:rsidR="00474530" w:rsidRPr="00E15744">
        <w:rPr>
          <w:rFonts w:ascii="Times New Roman" w:hAnsi="Times New Roman" w:cs="Times New Roman"/>
          <w:sz w:val="24"/>
          <w:szCs w:val="24"/>
          <w:shd w:val="clear" w:color="auto" w:fill="FFFFFF"/>
        </w:rPr>
        <w:t xml:space="preserve">The metre is defined as the length of the path travelled by light in </w:t>
      </w:r>
      <w:r w:rsidR="00474530" w:rsidRPr="00E15744">
        <w:rPr>
          <w:rFonts w:ascii="Times New Roman" w:hAnsi="Times New Roman" w:cs="Times New Roman"/>
          <w:sz w:val="24"/>
          <w:szCs w:val="24"/>
          <w:shd w:val="clear" w:color="auto" w:fill="FFFFFF"/>
        </w:rPr>
        <w:t xml:space="preserve">a </w:t>
      </w:r>
      <w:r w:rsidR="00474530" w:rsidRPr="00E15744">
        <w:rPr>
          <w:rFonts w:ascii="Times New Roman" w:hAnsi="Times New Roman" w:cs="Times New Roman"/>
          <w:sz w:val="24"/>
          <w:szCs w:val="24"/>
          <w:shd w:val="clear" w:color="auto" w:fill="FFFFFF"/>
        </w:rPr>
        <w:t xml:space="preserve">vacuum during a </w:t>
      </w:r>
      <w:r w:rsidR="00474530" w:rsidRPr="00E15744">
        <w:rPr>
          <w:rFonts w:ascii="Times New Roman" w:hAnsi="Times New Roman" w:cs="Times New Roman"/>
          <w:sz w:val="24"/>
          <w:szCs w:val="24"/>
          <w:shd w:val="clear" w:color="auto" w:fill="FFFFFF"/>
        </w:rPr>
        <w:t xml:space="preserve">specific </w:t>
      </w:r>
      <w:r w:rsidR="00474530" w:rsidRPr="00E15744">
        <w:rPr>
          <w:rFonts w:ascii="Times New Roman" w:hAnsi="Times New Roman" w:cs="Times New Roman"/>
          <w:sz w:val="24"/>
          <w:szCs w:val="24"/>
          <w:shd w:val="clear" w:color="auto" w:fill="FFFFFF"/>
        </w:rPr>
        <w:t>time interval</w:t>
      </w:r>
      <w:r w:rsidR="00474530" w:rsidRPr="00E15744">
        <w:rPr>
          <w:rFonts w:ascii="Times New Roman" w:hAnsi="Times New Roman" w:cs="Times New Roman"/>
          <w:sz w:val="24"/>
          <w:szCs w:val="24"/>
          <w:shd w:val="clear" w:color="auto" w:fill="FFFFFF"/>
        </w:rPr>
        <w:t xml:space="preserve">, a very small fraction of a second.  </w:t>
      </w:r>
      <w:r w:rsidR="00EE7AA3" w:rsidRPr="00E15744">
        <w:rPr>
          <w:rFonts w:ascii="Times New Roman" w:hAnsi="Times New Roman" w:cs="Times New Roman"/>
          <w:color w:val="0000FF"/>
          <w:sz w:val="24"/>
          <w:szCs w:val="24"/>
          <w:shd w:val="clear" w:color="auto" w:fill="FFFFFF"/>
        </w:rPr>
        <w:t xml:space="preserve">(Quote </w:t>
      </w:r>
      <w:r w:rsidR="00EE7AA3" w:rsidRPr="00E15744">
        <w:rPr>
          <w:rFonts w:ascii="Times New Roman" w:hAnsi="Times New Roman" w:cs="Times New Roman"/>
          <w:color w:val="0000FF"/>
          <w:sz w:val="32"/>
          <w:szCs w:val="32"/>
          <w:shd w:val="clear" w:color="auto" w:fill="FFFFFF"/>
          <w:vertAlign w:val="superscript"/>
        </w:rPr>
        <w:t>1</w:t>
      </w:r>
      <w:r w:rsidR="00EE7AA3" w:rsidRPr="00E15744">
        <w:rPr>
          <w:rFonts w:ascii="Times New Roman" w:hAnsi="Times New Roman" w:cs="Times New Roman"/>
          <w:color w:val="0000FF"/>
          <w:sz w:val="32"/>
          <w:szCs w:val="32"/>
          <w:shd w:val="clear" w:color="auto" w:fill="FFFFFF"/>
        </w:rPr>
        <w:t>⁄</w:t>
      </w:r>
      <w:proofErr w:type="gramStart"/>
      <w:r w:rsidR="00EE7AA3" w:rsidRPr="00E15744">
        <w:rPr>
          <w:rFonts w:ascii="Times New Roman" w:hAnsi="Times New Roman" w:cs="Times New Roman"/>
          <w:color w:val="0000FF"/>
          <w:sz w:val="32"/>
          <w:szCs w:val="32"/>
          <w:shd w:val="clear" w:color="auto" w:fill="FFFFFF"/>
          <w:vertAlign w:val="subscript"/>
        </w:rPr>
        <w:t>299792458</w:t>
      </w:r>
      <w:r w:rsidR="00EE7AA3" w:rsidRPr="00E15744">
        <w:rPr>
          <w:rFonts w:ascii="Times New Roman" w:hAnsi="Times New Roman" w:cs="Times New Roman"/>
          <w:color w:val="0000FF"/>
          <w:shd w:val="clear" w:color="auto" w:fill="FFFFFF"/>
        </w:rPr>
        <w:t>  of</w:t>
      </w:r>
      <w:proofErr w:type="gramEnd"/>
      <w:r w:rsidR="00EE7AA3" w:rsidRPr="00E15744">
        <w:rPr>
          <w:rFonts w:ascii="Times New Roman" w:hAnsi="Times New Roman" w:cs="Times New Roman"/>
          <w:color w:val="0000FF"/>
          <w:shd w:val="clear" w:color="auto" w:fill="FFFFFF"/>
        </w:rPr>
        <w:t xml:space="preserve"> a second</w:t>
      </w:r>
      <w:r w:rsidR="00EE7AA3" w:rsidRPr="00E15744">
        <w:rPr>
          <w:rFonts w:ascii="Times New Roman" w:hAnsi="Times New Roman" w:cs="Times New Roman"/>
          <w:color w:val="0000FF"/>
          <w:sz w:val="24"/>
          <w:szCs w:val="24"/>
          <w:shd w:val="clear" w:color="auto" w:fill="FFFFFF"/>
        </w:rPr>
        <w:t xml:space="preserve"> if you wish to.)</w:t>
      </w:r>
      <w:r w:rsidR="00EE7AA3" w:rsidRPr="00E15744">
        <w:rPr>
          <w:rFonts w:ascii="Times New Roman" w:hAnsi="Times New Roman" w:cs="Times New Roman"/>
          <w:sz w:val="24"/>
          <w:szCs w:val="24"/>
          <w:shd w:val="clear" w:color="auto" w:fill="FFFFFF"/>
        </w:rPr>
        <w:t xml:space="preserve">  </w:t>
      </w:r>
      <w:r w:rsidR="00474530" w:rsidRPr="00E15744">
        <w:rPr>
          <w:rFonts w:ascii="Times New Roman" w:hAnsi="Times New Roman" w:cs="Times New Roman"/>
          <w:sz w:val="24"/>
          <w:szCs w:val="24"/>
          <w:shd w:val="clear" w:color="auto" w:fill="FFFFFF"/>
        </w:rPr>
        <w:t>This fixes the valu</w:t>
      </w:r>
      <w:r w:rsidR="00474530" w:rsidRPr="00E15744">
        <w:rPr>
          <w:rFonts w:ascii="Times New Roman" w:hAnsi="Times New Roman" w:cs="Times New Roman"/>
          <w:sz w:val="24"/>
          <w:szCs w:val="24"/>
          <w:shd w:val="clear" w:color="auto" w:fill="FFFFFF"/>
        </w:rPr>
        <w:t>e of the </w:t>
      </w:r>
      <w:r w:rsidR="00474530" w:rsidRPr="00E15744">
        <w:rPr>
          <w:rFonts w:ascii="Times New Roman" w:hAnsi="Times New Roman" w:cs="Times New Roman"/>
          <w:b/>
          <w:bCs/>
          <w:sz w:val="24"/>
          <w:szCs w:val="24"/>
          <w:shd w:val="clear" w:color="auto" w:fill="FFFFFF"/>
        </w:rPr>
        <w:t>speed of light</w:t>
      </w:r>
      <w:r w:rsidR="00474530" w:rsidRPr="00E15744">
        <w:rPr>
          <w:rFonts w:ascii="Times New Roman" w:hAnsi="Times New Roman" w:cs="Times New Roman"/>
          <w:sz w:val="24"/>
          <w:szCs w:val="24"/>
          <w:shd w:val="clear" w:color="auto" w:fill="FFFFFF"/>
        </w:rPr>
        <w:t> at 2.99792458 x 10</w:t>
      </w:r>
      <w:r w:rsidR="00474530" w:rsidRPr="00E15744">
        <w:rPr>
          <w:rFonts w:ascii="Times New Roman" w:hAnsi="Times New Roman" w:cs="Times New Roman"/>
          <w:sz w:val="24"/>
          <w:szCs w:val="24"/>
          <w:shd w:val="clear" w:color="auto" w:fill="FFFFFF"/>
          <w:vertAlign w:val="superscript"/>
        </w:rPr>
        <w:t>8</w:t>
      </w:r>
      <w:r w:rsidR="00474530" w:rsidRPr="00E15744">
        <w:rPr>
          <w:rFonts w:ascii="Times New Roman" w:hAnsi="Times New Roman" w:cs="Times New Roman"/>
          <w:sz w:val="24"/>
          <w:szCs w:val="24"/>
          <w:shd w:val="clear" w:color="auto" w:fill="FFFFFF"/>
        </w:rPr>
        <w:t xml:space="preserve"> </w:t>
      </w:r>
      <w:proofErr w:type="gramStart"/>
      <w:r w:rsidR="00474530" w:rsidRPr="00E15744">
        <w:rPr>
          <w:rFonts w:ascii="Times New Roman" w:hAnsi="Times New Roman" w:cs="Times New Roman"/>
          <w:sz w:val="24"/>
          <w:szCs w:val="24"/>
          <w:shd w:val="clear" w:color="auto" w:fill="FFFFFF"/>
        </w:rPr>
        <w:t>m/s by definition</w:t>
      </w:r>
      <w:proofErr w:type="gramEnd"/>
      <w:r w:rsidR="00474530" w:rsidRPr="00E15744">
        <w:rPr>
          <w:rFonts w:ascii="Times New Roman" w:hAnsi="Times New Roman" w:cs="Times New Roman"/>
          <w:sz w:val="24"/>
          <w:szCs w:val="24"/>
          <w:shd w:val="clear" w:color="auto" w:fill="FFFFFF"/>
        </w:rPr>
        <w:t xml:space="preserve">.  Fixing the definition of the metre in terms of a constant like the speed of light ensures that the fundamental unit for length is derivable </w:t>
      </w:r>
      <w:r w:rsidR="00474530" w:rsidRPr="00E15744">
        <w:rPr>
          <w:rFonts w:ascii="Times New Roman" w:hAnsi="Times New Roman" w:cs="Times New Roman"/>
          <w:color w:val="202122"/>
          <w:sz w:val="24"/>
          <w:szCs w:val="24"/>
          <w:shd w:val="clear" w:color="auto" w:fill="FFFFFF"/>
        </w:rPr>
        <w:t xml:space="preserve">from an unchanging universal natural phenomenon.  It remains the same over time, it is always </w:t>
      </w:r>
      <w:proofErr w:type="gramStart"/>
      <w:r w:rsidR="00474530" w:rsidRPr="00E15744">
        <w:rPr>
          <w:rFonts w:ascii="Times New Roman" w:hAnsi="Times New Roman" w:cs="Times New Roman"/>
          <w:color w:val="202122"/>
          <w:sz w:val="24"/>
          <w:szCs w:val="24"/>
          <w:shd w:val="clear" w:color="auto" w:fill="FFFFFF"/>
        </w:rPr>
        <w:t>accessible</w:t>
      </w:r>
      <w:proofErr w:type="gramEnd"/>
      <w:r w:rsidR="00474530" w:rsidRPr="00E15744">
        <w:rPr>
          <w:rFonts w:ascii="Times New Roman" w:hAnsi="Times New Roman" w:cs="Times New Roman"/>
          <w:color w:val="202122"/>
          <w:sz w:val="24"/>
          <w:szCs w:val="24"/>
          <w:shd w:val="clear" w:color="auto" w:fill="FFFFFF"/>
        </w:rPr>
        <w:t xml:space="preserve"> and it is easily reproducible – three essential features for any standard of measurement.</w:t>
      </w:r>
      <w:r w:rsidR="00474530" w:rsidRPr="00E15744">
        <w:rPr>
          <w:rFonts w:ascii="Times New Roman" w:hAnsi="Times New Roman" w:cs="Times New Roman"/>
          <w:color w:val="202122"/>
          <w:sz w:val="24"/>
          <w:szCs w:val="24"/>
          <w:shd w:val="clear" w:color="auto" w:fill="FFFFFF"/>
        </w:rPr>
        <w:br/>
      </w:r>
      <w:r w:rsidR="00474530" w:rsidRPr="00E15744">
        <w:rPr>
          <w:rFonts w:ascii="Times New Roman" w:hAnsi="Times New Roman" w:cs="Times New Roman"/>
          <w:color w:val="202122"/>
          <w:sz w:val="24"/>
          <w:szCs w:val="24"/>
          <w:shd w:val="clear" w:color="auto" w:fill="FFFFFF"/>
        </w:rPr>
        <w:br/>
      </w:r>
    </w:p>
    <w:p w14:paraId="46A4816E" w14:textId="6C30CB7E" w:rsidR="00E15744" w:rsidRDefault="006D2691" w:rsidP="00056D4B">
      <w:pPr>
        <w:pStyle w:val="ListParagraph"/>
        <w:numPr>
          <w:ilvl w:val="0"/>
          <w:numId w:val="9"/>
        </w:numPr>
        <w:spacing w:after="0"/>
        <w:ind w:left="357" w:hanging="357"/>
        <w:rPr>
          <w:rFonts w:ascii="Times New Roman" w:hAnsi="Times New Roman" w:cs="Times New Roman"/>
          <w:sz w:val="24"/>
          <w:szCs w:val="24"/>
        </w:rPr>
      </w:pPr>
      <w:r w:rsidRPr="006D2691">
        <w:rPr>
          <w:rFonts w:ascii="Times New Roman" w:hAnsi="Times New Roman" w:cs="Times New Roman"/>
          <w:sz w:val="24"/>
          <w:szCs w:val="24"/>
        </w:rPr>
        <w:t>Incandescence is the effect of dense objects emitting electromagnetic radiation due to their temperature.  A hot, glowing solid or liquid, or a hot, glowing, dense gas produces a spectrum consisting of a continuous series of coloured bands ranging from violet on one end to red on the other.  This is the spectrum produced by the tungsten filament in an incandescent light globe, for instance.  Examples of other objects that produce continuous spectra include the inner layers of stars and galaxies.</w:t>
      </w:r>
      <w:r w:rsidRPr="006D2691">
        <w:rPr>
          <w:rFonts w:ascii="Times New Roman" w:hAnsi="Times New Roman" w:cs="Times New Roman"/>
          <w:sz w:val="24"/>
          <w:szCs w:val="24"/>
        </w:rPr>
        <w:br/>
      </w:r>
      <w:r w:rsidRPr="006D2691">
        <w:rPr>
          <w:rFonts w:ascii="Times New Roman" w:hAnsi="Times New Roman" w:cs="Times New Roman"/>
          <w:sz w:val="24"/>
          <w:szCs w:val="24"/>
        </w:rPr>
        <w:br/>
        <w:t>A</w:t>
      </w:r>
      <w:r w:rsidRPr="006D2691">
        <w:rPr>
          <w:rFonts w:ascii="Times New Roman" w:hAnsi="Times New Roman" w:cs="Times New Roman"/>
          <w:sz w:val="24"/>
          <w:szCs w:val="24"/>
        </w:rPr>
        <w:t xml:space="preserve"> gas discharge tube</w:t>
      </w:r>
      <w:r w:rsidRPr="006D2691">
        <w:rPr>
          <w:rFonts w:ascii="Times New Roman" w:hAnsi="Times New Roman" w:cs="Times New Roman"/>
          <w:sz w:val="24"/>
          <w:szCs w:val="24"/>
        </w:rPr>
        <w:t xml:space="preserve"> produces an</w:t>
      </w:r>
      <w:r w:rsidRPr="006D2691">
        <w:rPr>
          <w:rFonts w:ascii="Times New Roman" w:hAnsi="Times New Roman" w:cs="Times New Roman"/>
          <w:sz w:val="24"/>
          <w:szCs w:val="24"/>
        </w:rPr>
        <w:t xml:space="preserve"> emission spectrum</w:t>
      </w:r>
      <w:r w:rsidRPr="006D2691">
        <w:rPr>
          <w:rFonts w:ascii="Times New Roman" w:hAnsi="Times New Roman" w:cs="Times New Roman"/>
          <w:sz w:val="24"/>
          <w:szCs w:val="24"/>
        </w:rPr>
        <w:t xml:space="preserve"> which is a </w:t>
      </w:r>
      <w:r w:rsidRPr="006D2691">
        <w:rPr>
          <w:rFonts w:ascii="Times New Roman" w:hAnsi="Times New Roman" w:cs="Times New Roman"/>
          <w:sz w:val="24"/>
          <w:szCs w:val="24"/>
        </w:rPr>
        <w:t>series of bright, coloured lines on a black background, produced by a hot, glowing, diffuse gas</w:t>
      </w:r>
      <w:r w:rsidRPr="006D2691">
        <w:rPr>
          <w:rFonts w:ascii="Times New Roman" w:hAnsi="Times New Roman" w:cs="Times New Roman"/>
          <w:sz w:val="24"/>
          <w:szCs w:val="24"/>
        </w:rPr>
        <w:t xml:space="preserve">.  </w:t>
      </w:r>
      <w:r w:rsidRPr="006D2691">
        <w:rPr>
          <w:rFonts w:ascii="Times New Roman" w:hAnsi="Times New Roman" w:cs="Times New Roman"/>
          <w:sz w:val="24"/>
          <w:szCs w:val="24"/>
        </w:rPr>
        <w:t xml:space="preserve">Only colours corresponding to particular wavelengths of light are produced.  In the hydrogen emission spectrum, </w:t>
      </w:r>
      <w:r>
        <w:rPr>
          <w:rFonts w:ascii="Times New Roman" w:hAnsi="Times New Roman" w:cs="Times New Roman"/>
          <w:sz w:val="24"/>
          <w:szCs w:val="24"/>
        </w:rPr>
        <w:t xml:space="preserve">for example, </w:t>
      </w:r>
      <w:r w:rsidRPr="006D2691">
        <w:rPr>
          <w:rFonts w:ascii="Times New Roman" w:hAnsi="Times New Roman" w:cs="Times New Roman"/>
          <w:sz w:val="24"/>
          <w:szCs w:val="24"/>
        </w:rPr>
        <w:t xml:space="preserve">the overall colour of the gas discharge as seen by our eyes is </w:t>
      </w:r>
      <w:r w:rsidR="00BD2EDF" w:rsidRPr="006D2691">
        <w:rPr>
          <w:rFonts w:ascii="Times New Roman" w:hAnsi="Times New Roman" w:cs="Times New Roman"/>
          <w:sz w:val="24"/>
          <w:szCs w:val="24"/>
        </w:rPr>
        <w:t>blue violet</w:t>
      </w:r>
      <w:r w:rsidRPr="006D2691">
        <w:rPr>
          <w:rFonts w:ascii="Times New Roman" w:hAnsi="Times New Roman" w:cs="Times New Roman"/>
          <w:sz w:val="24"/>
          <w:szCs w:val="24"/>
        </w:rPr>
        <w:t xml:space="preserve">.  </w:t>
      </w:r>
      <w:r>
        <w:rPr>
          <w:rFonts w:ascii="Times New Roman" w:hAnsi="Times New Roman" w:cs="Times New Roman"/>
          <w:sz w:val="24"/>
          <w:szCs w:val="24"/>
        </w:rPr>
        <w:t>However, when the discharge is examined with a spectrometer, the emission spectrum is seen to consist of 4 visible lines each of a different colour.</w:t>
      </w:r>
      <w:r w:rsidRPr="006D2691">
        <w:rPr>
          <w:rFonts w:ascii="Times New Roman" w:hAnsi="Times New Roman" w:cs="Times New Roman"/>
          <w:sz w:val="24"/>
          <w:szCs w:val="24"/>
        </w:rPr>
        <w:t xml:space="preserve">  Each element has its own specific emission spectrum.</w:t>
      </w:r>
      <w:r w:rsidR="00145147">
        <w:rPr>
          <w:rFonts w:ascii="Times New Roman" w:hAnsi="Times New Roman" w:cs="Times New Roman"/>
          <w:sz w:val="24"/>
          <w:szCs w:val="24"/>
        </w:rPr>
        <w:br/>
      </w:r>
      <w:r w:rsidR="00145147" w:rsidRPr="00145147">
        <w:rPr>
          <w:rFonts w:ascii="Times New Roman" w:hAnsi="Times New Roman" w:cs="Times New Roman"/>
          <w:sz w:val="24"/>
          <w:szCs w:val="24"/>
        </w:rPr>
        <w:br/>
        <w:t>R</w:t>
      </w:r>
      <w:r w:rsidR="00145147" w:rsidRPr="00145147">
        <w:rPr>
          <w:rFonts w:ascii="Times New Roman" w:hAnsi="Times New Roman" w:cs="Times New Roman"/>
          <w:sz w:val="24"/>
          <w:szCs w:val="24"/>
        </w:rPr>
        <w:t>eflected sunlight</w:t>
      </w:r>
      <w:r w:rsidR="00145147" w:rsidRPr="00145147">
        <w:rPr>
          <w:rFonts w:ascii="Times New Roman" w:hAnsi="Times New Roman" w:cs="Times New Roman"/>
          <w:sz w:val="24"/>
          <w:szCs w:val="24"/>
        </w:rPr>
        <w:t xml:space="preserve"> produces an a</w:t>
      </w:r>
      <w:r w:rsidR="00145147" w:rsidRPr="00145147">
        <w:rPr>
          <w:rFonts w:ascii="Times New Roman" w:hAnsi="Times New Roman" w:cs="Times New Roman"/>
          <w:sz w:val="24"/>
          <w:szCs w:val="24"/>
        </w:rPr>
        <w:t>bsorption spectr</w:t>
      </w:r>
      <w:r w:rsidR="00145147" w:rsidRPr="00145147">
        <w:rPr>
          <w:rFonts w:ascii="Times New Roman" w:hAnsi="Times New Roman" w:cs="Times New Roman"/>
          <w:sz w:val="24"/>
          <w:szCs w:val="24"/>
        </w:rPr>
        <w:t xml:space="preserve">um, which is </w:t>
      </w:r>
      <w:r w:rsidR="00145147" w:rsidRPr="00145147">
        <w:rPr>
          <w:rFonts w:ascii="Times New Roman" w:hAnsi="Times New Roman" w:cs="Times New Roman"/>
          <w:sz w:val="24"/>
          <w:szCs w:val="24"/>
        </w:rPr>
        <w:t>a series of dark spectral lines among the colours of the continuous spectrum</w:t>
      </w:r>
      <w:r w:rsidR="00145147" w:rsidRPr="00145147">
        <w:rPr>
          <w:rFonts w:ascii="Times New Roman" w:hAnsi="Times New Roman" w:cs="Times New Roman"/>
          <w:sz w:val="24"/>
          <w:szCs w:val="24"/>
        </w:rPr>
        <w:t xml:space="preserve">.  </w:t>
      </w:r>
      <w:r w:rsidR="00145147" w:rsidRPr="00145147">
        <w:rPr>
          <w:rFonts w:ascii="Times New Roman" w:hAnsi="Times New Roman" w:cs="Times New Roman"/>
          <w:sz w:val="24"/>
          <w:szCs w:val="24"/>
        </w:rPr>
        <w:t xml:space="preserve">Absorption spectra are produced when light from a hot source of continuous spectrum passes through a cooler, non-luminous, diffuse gas.  The cooler gas absorbs certain wavelengths, leaving dark spaces in </w:t>
      </w:r>
      <w:r w:rsidR="00145147" w:rsidRPr="00145147">
        <w:rPr>
          <w:rFonts w:ascii="Times New Roman" w:hAnsi="Times New Roman" w:cs="Times New Roman"/>
          <w:sz w:val="24"/>
          <w:szCs w:val="24"/>
        </w:rPr>
        <w:lastRenderedPageBreak/>
        <w:t>their place in the spectrum.</w:t>
      </w:r>
      <w:r w:rsidR="00145147" w:rsidRPr="00145147">
        <w:rPr>
          <w:rFonts w:ascii="Times New Roman" w:hAnsi="Times New Roman" w:cs="Times New Roman"/>
          <w:sz w:val="24"/>
          <w:szCs w:val="24"/>
        </w:rPr>
        <w:t xml:space="preserve">  </w:t>
      </w:r>
      <w:r w:rsidR="00145147" w:rsidRPr="00145147">
        <w:rPr>
          <w:rFonts w:ascii="Times New Roman" w:hAnsi="Times New Roman" w:cs="Times New Roman"/>
          <w:sz w:val="24"/>
          <w:szCs w:val="24"/>
        </w:rPr>
        <w:t xml:space="preserve">We see planets and moons in our solar system because of the sunlight reflected from them.  When sunlight hits the planet or moon, some light is absorbed by the atmosphere and/or surface and the rest is reflected.  Examination of the reflected sunlight provides information on the composition of the </w:t>
      </w:r>
      <w:proofErr w:type="gramStart"/>
      <w:r w:rsidR="00145147" w:rsidRPr="00145147">
        <w:rPr>
          <w:rFonts w:ascii="Times New Roman" w:hAnsi="Times New Roman" w:cs="Times New Roman"/>
          <w:sz w:val="24"/>
          <w:szCs w:val="24"/>
        </w:rPr>
        <w:t>planet’s</w:t>
      </w:r>
      <w:proofErr w:type="gramEnd"/>
      <w:r w:rsidR="00145147" w:rsidRPr="00145147">
        <w:rPr>
          <w:rFonts w:ascii="Times New Roman" w:hAnsi="Times New Roman" w:cs="Times New Roman"/>
          <w:sz w:val="24"/>
          <w:szCs w:val="24"/>
        </w:rPr>
        <w:t xml:space="preserve"> or moon’s atmosphere or surface.</w:t>
      </w:r>
      <w:r w:rsidR="00145147">
        <w:rPr>
          <w:rFonts w:ascii="Times New Roman" w:hAnsi="Times New Roman" w:cs="Times New Roman"/>
          <w:sz w:val="24"/>
          <w:szCs w:val="24"/>
        </w:rPr>
        <w:br/>
      </w:r>
      <w:r w:rsidR="00145147">
        <w:rPr>
          <w:rFonts w:ascii="Times New Roman" w:hAnsi="Times New Roman" w:cs="Times New Roman"/>
          <w:sz w:val="24"/>
          <w:szCs w:val="24"/>
        </w:rPr>
        <w:br/>
      </w:r>
    </w:p>
    <w:p w14:paraId="26FB8DA5" w14:textId="75B5BD98" w:rsidR="00145147" w:rsidRPr="00EB7912" w:rsidRDefault="00BE1BA9" w:rsidP="00056D4B">
      <w:pPr>
        <w:pStyle w:val="ListParagraph"/>
        <w:numPr>
          <w:ilvl w:val="0"/>
          <w:numId w:val="9"/>
        </w:numPr>
        <w:spacing w:after="0"/>
        <w:ind w:left="357" w:hanging="357"/>
        <w:rPr>
          <w:rFonts w:ascii="Times New Roman" w:hAnsi="Times New Roman" w:cs="Times New Roman"/>
          <w:sz w:val="24"/>
          <w:szCs w:val="24"/>
        </w:rPr>
      </w:pPr>
      <w:r>
        <w:rPr>
          <w:rFonts w:ascii="Times New Roman" w:hAnsi="Times New Roman" w:cs="Times New Roman"/>
          <w:sz w:val="24"/>
          <w:szCs w:val="24"/>
        </w:rPr>
        <w:t>Each element has its own unique emission spectrum.  This is because each element has a unique atomic structure and when excited to produce its emission spectrum, the energy transitions inside the atom produce a unique pattern of spectral lines, as electrons drop from higher</w:t>
      </w:r>
      <w:r w:rsidR="00251DD6">
        <w:rPr>
          <w:rFonts w:ascii="Times New Roman" w:hAnsi="Times New Roman" w:cs="Times New Roman"/>
          <w:sz w:val="24"/>
          <w:szCs w:val="24"/>
        </w:rPr>
        <w:t xml:space="preserve"> (excited)</w:t>
      </w:r>
      <w:r>
        <w:rPr>
          <w:rFonts w:ascii="Times New Roman" w:hAnsi="Times New Roman" w:cs="Times New Roman"/>
          <w:sz w:val="24"/>
          <w:szCs w:val="24"/>
        </w:rPr>
        <w:t xml:space="preserve"> energy states to their original states and emit</w:t>
      </w:r>
      <w:r w:rsidR="00EB7912">
        <w:rPr>
          <w:rFonts w:ascii="Times New Roman" w:hAnsi="Times New Roman" w:cs="Times New Roman"/>
          <w:sz w:val="24"/>
          <w:szCs w:val="24"/>
        </w:rPr>
        <w:t xml:space="preserve"> the excess energy as</w:t>
      </w:r>
      <w:r>
        <w:rPr>
          <w:rFonts w:ascii="Times New Roman" w:hAnsi="Times New Roman" w:cs="Times New Roman"/>
          <w:sz w:val="24"/>
          <w:szCs w:val="24"/>
        </w:rPr>
        <w:t xml:space="preserve"> EM radiation</w:t>
      </w:r>
      <w:r w:rsidR="00251DD6">
        <w:rPr>
          <w:rFonts w:ascii="Times New Roman" w:hAnsi="Times New Roman" w:cs="Times New Roman"/>
          <w:sz w:val="24"/>
          <w:szCs w:val="24"/>
        </w:rPr>
        <w:t xml:space="preserve"> of specific frequencies (and wavelengths)</w:t>
      </w:r>
      <w:r>
        <w:rPr>
          <w:rFonts w:ascii="Times New Roman" w:hAnsi="Times New Roman" w:cs="Times New Roman"/>
          <w:sz w:val="24"/>
          <w:szCs w:val="24"/>
        </w:rPr>
        <w:t xml:space="preserve">.  Since an absorption spectrum for an element consists of dark spectral lines at </w:t>
      </w:r>
      <w:proofErr w:type="gramStart"/>
      <w:r>
        <w:rPr>
          <w:rFonts w:ascii="Times New Roman" w:hAnsi="Times New Roman" w:cs="Times New Roman"/>
          <w:sz w:val="24"/>
          <w:szCs w:val="24"/>
        </w:rPr>
        <w:t>exactly the same</w:t>
      </w:r>
      <w:proofErr w:type="gramEnd"/>
      <w:r>
        <w:rPr>
          <w:rFonts w:ascii="Times New Roman" w:hAnsi="Times New Roman" w:cs="Times New Roman"/>
          <w:sz w:val="24"/>
          <w:szCs w:val="24"/>
        </w:rPr>
        <w:t xml:space="preserve"> wavelengths the element would have emitted in its emission spectrum, an element’s absorption spectrum is also unique.  Thus, both emission and absorption spectra, when examined using a spectrometer or similar device, provide unique patterns of spectral lines that can be used to identify the elements that have given rise to them.</w:t>
      </w:r>
      <w:r w:rsidR="00EB7912">
        <w:rPr>
          <w:rFonts w:ascii="Times New Roman" w:hAnsi="Times New Roman" w:cs="Times New Roman"/>
          <w:sz w:val="24"/>
          <w:szCs w:val="24"/>
        </w:rPr>
        <w:t xml:space="preserve">  </w:t>
      </w:r>
      <w:r w:rsidR="00EB7912" w:rsidRPr="00EB7912">
        <w:rPr>
          <w:rFonts w:ascii="Times New Roman" w:hAnsi="Times New Roman" w:cs="Times New Roman"/>
          <w:sz w:val="24"/>
          <w:szCs w:val="24"/>
        </w:rPr>
        <w:t>In this way</w:t>
      </w:r>
      <w:r w:rsidR="006B5C12">
        <w:rPr>
          <w:rFonts w:ascii="Times New Roman" w:hAnsi="Times New Roman" w:cs="Times New Roman"/>
          <w:sz w:val="24"/>
          <w:szCs w:val="24"/>
        </w:rPr>
        <w:t>,</w:t>
      </w:r>
      <w:r w:rsidR="00EB7912" w:rsidRPr="00EB7912">
        <w:rPr>
          <w:rFonts w:ascii="Times New Roman" w:hAnsi="Times New Roman" w:cs="Times New Roman"/>
          <w:sz w:val="24"/>
          <w:szCs w:val="24"/>
        </w:rPr>
        <w:t xml:space="preserve"> spectroscopy, </w:t>
      </w:r>
      <w:r w:rsidR="00EB7912" w:rsidRPr="00EB7912">
        <w:rPr>
          <w:rFonts w:ascii="Times New Roman" w:hAnsi="Times New Roman" w:cs="Times New Roman"/>
          <w:sz w:val="24"/>
          <w:szCs w:val="24"/>
        </w:rPr>
        <w:t>the systematic study of spectra and spectral lines</w:t>
      </w:r>
      <w:r w:rsidR="00EB7912" w:rsidRPr="00EB7912">
        <w:rPr>
          <w:rFonts w:ascii="Times New Roman" w:hAnsi="Times New Roman" w:cs="Times New Roman"/>
          <w:sz w:val="24"/>
          <w:szCs w:val="24"/>
        </w:rPr>
        <w:t xml:space="preserve">, </w:t>
      </w:r>
      <w:r w:rsidR="00EB7912">
        <w:rPr>
          <w:rFonts w:ascii="Times New Roman" w:hAnsi="Times New Roman" w:cs="Times New Roman"/>
          <w:sz w:val="24"/>
          <w:szCs w:val="24"/>
        </w:rPr>
        <w:t>can be used to identify elements.</w:t>
      </w:r>
      <w:r w:rsidR="00251DD6" w:rsidRPr="00EB7912">
        <w:rPr>
          <w:rFonts w:ascii="Times New Roman" w:hAnsi="Times New Roman" w:cs="Times New Roman"/>
          <w:sz w:val="24"/>
          <w:szCs w:val="24"/>
        </w:rPr>
        <w:br/>
      </w:r>
      <w:r w:rsidRPr="00EB7912">
        <w:rPr>
          <w:rFonts w:ascii="Times New Roman" w:hAnsi="Times New Roman" w:cs="Times New Roman"/>
          <w:sz w:val="24"/>
          <w:szCs w:val="24"/>
        </w:rPr>
        <w:br/>
      </w:r>
    </w:p>
    <w:p w14:paraId="3741112E" w14:textId="55A5BA7B" w:rsidR="0090788C" w:rsidRDefault="0090788C" w:rsidP="0090788C">
      <w:pPr>
        <w:pStyle w:val="ListParagraph"/>
        <w:numPr>
          <w:ilvl w:val="0"/>
          <w:numId w:val="9"/>
        </w:numPr>
        <w:spacing w:after="0"/>
        <w:ind w:left="357" w:hanging="357"/>
        <w:rPr>
          <w:rFonts w:ascii="Times New Roman" w:hAnsi="Times New Roman" w:cs="Times New Roman"/>
          <w:sz w:val="24"/>
          <w:szCs w:val="24"/>
        </w:rPr>
      </w:pPr>
      <w:r>
        <w:rPr>
          <w:rFonts w:ascii="Times New Roman" w:hAnsi="Times New Roman" w:cs="Times New Roman"/>
          <w:sz w:val="24"/>
          <w:szCs w:val="24"/>
        </w:rPr>
        <w:t>The matching pairs of stellar characteristics and spectral features are as follows:</w:t>
      </w:r>
      <w:r>
        <w:rPr>
          <w:rFonts w:ascii="Times New Roman" w:hAnsi="Times New Roman" w:cs="Times New Roman"/>
          <w:sz w:val="24"/>
          <w:szCs w:val="24"/>
        </w:rPr>
        <w:br/>
      </w:r>
      <w:r>
        <w:rPr>
          <w:rFonts w:ascii="Times New Roman" w:hAnsi="Times New Roman" w:cs="Times New Roman"/>
          <w:sz w:val="24"/>
          <w:szCs w:val="24"/>
        </w:rPr>
        <w:br/>
        <w:t xml:space="preserve">Surface Temperature &amp; </w:t>
      </w:r>
      <w:r w:rsidRPr="00753B96">
        <w:rPr>
          <w:rFonts w:ascii="Times New Roman" w:hAnsi="Times New Roman" w:cs="Times New Roman"/>
          <w:sz w:val="24"/>
          <w:szCs w:val="24"/>
        </w:rPr>
        <w:t>intensity versus wavelength plot</w:t>
      </w:r>
      <w:r>
        <w:rPr>
          <w:rFonts w:ascii="Times New Roman" w:hAnsi="Times New Roman" w:cs="Times New Roman"/>
          <w:sz w:val="24"/>
          <w:szCs w:val="24"/>
        </w:rPr>
        <w:t xml:space="preserve"> for star</w:t>
      </w:r>
      <w:r>
        <w:rPr>
          <w:rFonts w:ascii="Times New Roman" w:hAnsi="Times New Roman" w:cs="Times New Roman"/>
          <w:sz w:val="24"/>
          <w:szCs w:val="24"/>
        </w:rPr>
        <w:br/>
      </w:r>
      <w:r>
        <w:rPr>
          <w:rFonts w:ascii="Times New Roman" w:hAnsi="Times New Roman" w:cs="Times New Roman"/>
          <w:sz w:val="24"/>
          <w:szCs w:val="24"/>
        </w:rPr>
        <w:br/>
        <w:t xml:space="preserve">Rotational velocity &amp; </w:t>
      </w:r>
      <w:r w:rsidRPr="00753B96">
        <w:rPr>
          <w:rFonts w:ascii="Times New Roman" w:hAnsi="Times New Roman" w:cs="Times New Roman"/>
          <w:sz w:val="24"/>
          <w:szCs w:val="24"/>
        </w:rPr>
        <w:t>the shapes of individual spectral lines</w:t>
      </w:r>
      <w:r>
        <w:rPr>
          <w:rFonts w:ascii="Times New Roman" w:hAnsi="Times New Roman" w:cs="Times New Roman"/>
          <w:sz w:val="24"/>
          <w:szCs w:val="24"/>
        </w:rPr>
        <w:br/>
      </w:r>
      <w:r>
        <w:rPr>
          <w:rFonts w:ascii="Times New Roman" w:hAnsi="Times New Roman" w:cs="Times New Roman"/>
          <w:sz w:val="24"/>
          <w:szCs w:val="24"/>
        </w:rPr>
        <w:br/>
        <w:t xml:space="preserve">Translational velocity &amp; </w:t>
      </w:r>
      <w:r w:rsidRPr="00753B96">
        <w:rPr>
          <w:rFonts w:ascii="Times New Roman" w:hAnsi="Times New Roman" w:cs="Times New Roman"/>
          <w:sz w:val="24"/>
          <w:szCs w:val="24"/>
        </w:rPr>
        <w:t>Doppler shifts of the star’s spectral lines</w:t>
      </w:r>
      <w:r>
        <w:rPr>
          <w:rFonts w:ascii="Times New Roman" w:hAnsi="Times New Roman" w:cs="Times New Roman"/>
          <w:sz w:val="24"/>
          <w:szCs w:val="24"/>
        </w:rPr>
        <w:br/>
      </w:r>
      <w:r>
        <w:rPr>
          <w:rFonts w:ascii="Times New Roman" w:hAnsi="Times New Roman" w:cs="Times New Roman"/>
          <w:sz w:val="24"/>
          <w:szCs w:val="24"/>
        </w:rPr>
        <w:br/>
        <w:t xml:space="preserve">Number densities of atoms &amp; </w:t>
      </w:r>
      <w:r w:rsidRPr="00753B96">
        <w:rPr>
          <w:rFonts w:ascii="Times New Roman" w:hAnsi="Times New Roman" w:cs="Times New Roman"/>
          <w:sz w:val="24"/>
          <w:szCs w:val="24"/>
        </w:rPr>
        <w:t>line strengths of each spectral line</w:t>
      </w:r>
      <w:r>
        <w:rPr>
          <w:rFonts w:ascii="Times New Roman" w:hAnsi="Times New Roman" w:cs="Times New Roman"/>
          <w:sz w:val="24"/>
          <w:szCs w:val="24"/>
        </w:rPr>
        <w:br/>
      </w:r>
      <w:r>
        <w:rPr>
          <w:rFonts w:ascii="Times New Roman" w:hAnsi="Times New Roman" w:cs="Times New Roman"/>
          <w:sz w:val="24"/>
          <w:szCs w:val="24"/>
        </w:rPr>
        <w:br/>
        <w:t xml:space="preserve">Chemical composition &amp; </w:t>
      </w:r>
      <w:r w:rsidRPr="00753B96">
        <w:rPr>
          <w:rFonts w:ascii="Times New Roman" w:hAnsi="Times New Roman" w:cs="Times New Roman"/>
          <w:sz w:val="24"/>
          <w:szCs w:val="24"/>
        </w:rPr>
        <w:t>unique patterns of spectral lines</w:t>
      </w:r>
      <w:r>
        <w:rPr>
          <w:rFonts w:ascii="Times New Roman" w:hAnsi="Times New Roman" w:cs="Times New Roman"/>
          <w:sz w:val="24"/>
          <w:szCs w:val="24"/>
        </w:rPr>
        <w:br/>
      </w:r>
    </w:p>
    <w:p w14:paraId="51EFD5BA" w14:textId="77777777" w:rsidR="0090788C" w:rsidRPr="0090788C" w:rsidRDefault="0090788C" w:rsidP="0090788C">
      <w:pPr>
        <w:spacing w:after="0"/>
        <w:rPr>
          <w:rFonts w:ascii="Times New Roman" w:hAnsi="Times New Roman" w:cs="Times New Roman"/>
          <w:sz w:val="24"/>
          <w:szCs w:val="24"/>
        </w:rPr>
      </w:pPr>
    </w:p>
    <w:sectPr w:rsidR="0090788C" w:rsidRPr="0090788C">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5CED7" w14:textId="77777777" w:rsidR="00B82583" w:rsidRDefault="00B82583" w:rsidP="00931368">
      <w:pPr>
        <w:spacing w:after="0" w:line="240" w:lineRule="auto"/>
      </w:pPr>
      <w:r>
        <w:separator/>
      </w:r>
    </w:p>
  </w:endnote>
  <w:endnote w:type="continuationSeparator" w:id="0">
    <w:p w14:paraId="1F9ECED0" w14:textId="77777777" w:rsidR="00B82583" w:rsidRDefault="00B82583" w:rsidP="00931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ulder">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C23A" w14:textId="77777777" w:rsidR="00931368" w:rsidRDefault="00931368">
    <w:pPr>
      <w:pStyle w:val="Footer"/>
    </w:pPr>
    <w:r>
      <w:t>Physics Course 2020M7</w:t>
    </w:r>
  </w:p>
  <w:p w14:paraId="2EE6216E" w14:textId="5B77B545" w:rsidR="00931368" w:rsidRDefault="00931368">
    <w:pPr>
      <w:pStyle w:val="Footer"/>
    </w:pPr>
    <w:r>
      <w:t>Mr R Emery</w:t>
    </w:r>
    <w:r>
      <w:ptab w:relativeTo="margin" w:alignment="center" w:leader="none"/>
    </w:r>
    <w:r w:rsidRPr="00931368">
      <w:fldChar w:fldCharType="begin"/>
    </w:r>
    <w:r w:rsidRPr="00931368">
      <w:instrText xml:space="preserve"> PAGE   \* MERGEFORMAT </w:instrText>
    </w:r>
    <w:r w:rsidRPr="00931368">
      <w:fldChar w:fldCharType="separate"/>
    </w:r>
    <w:r w:rsidRPr="00931368">
      <w:rPr>
        <w:noProof/>
      </w:rPr>
      <w:t>1</w:t>
    </w:r>
    <w:r w:rsidRPr="00931368">
      <w:rPr>
        <w:noProof/>
      </w:rPr>
      <w:fldChar w:fldCharType="end"/>
    </w:r>
    <w:r>
      <w:ptab w:relativeTo="margin" w:alignment="right" w:leader="none"/>
    </w:r>
    <w:r w:rsidR="0086328E">
      <w:t>Electromagnetic Spectrum</w:t>
    </w:r>
    <w:r>
      <w:t xml:space="preserve"> Revision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6E748" w14:textId="77777777" w:rsidR="00B82583" w:rsidRDefault="00B82583" w:rsidP="00931368">
      <w:pPr>
        <w:spacing w:after="0" w:line="240" w:lineRule="auto"/>
      </w:pPr>
      <w:r>
        <w:separator/>
      </w:r>
    </w:p>
  </w:footnote>
  <w:footnote w:type="continuationSeparator" w:id="0">
    <w:p w14:paraId="13CDBF88" w14:textId="77777777" w:rsidR="00B82583" w:rsidRDefault="00B82583" w:rsidP="00931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018F"/>
    <w:multiLevelType w:val="hybridMultilevel"/>
    <w:tmpl w:val="F17480E2"/>
    <w:lvl w:ilvl="0" w:tplc="D84C6A68">
      <w:start w:val="1"/>
      <w:numFmt w:val="decimal"/>
      <w:lvlText w:val="%1."/>
      <w:lvlJc w:val="left"/>
      <w:pPr>
        <w:ind w:left="502"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F26B21"/>
    <w:multiLevelType w:val="hybridMultilevel"/>
    <w:tmpl w:val="6B3EA306"/>
    <w:lvl w:ilvl="0" w:tplc="02AA8D20">
      <w:start w:val="3"/>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 w15:restartNumberingAfterBreak="0">
    <w:nsid w:val="0F042C73"/>
    <w:multiLevelType w:val="multilevel"/>
    <w:tmpl w:val="C38C8AC8"/>
    <w:lvl w:ilvl="0">
      <w:start w:val="1"/>
      <w:numFmt w:val="bullet"/>
      <w:lvlText w:val="●"/>
      <w:lvlJc w:val="left"/>
      <w:pPr>
        <w:ind w:left="785" w:firstLine="425"/>
      </w:pPr>
      <w:rPr>
        <w:rFonts w:ascii="Arial" w:eastAsia="Arial" w:hAnsi="Arial" w:cs="Arial"/>
      </w:rPr>
    </w:lvl>
    <w:lvl w:ilvl="1">
      <w:start w:val="1"/>
      <w:numFmt w:val="bullet"/>
      <w:lvlText w:val="–"/>
      <w:lvlJc w:val="left"/>
      <w:pPr>
        <w:ind w:left="1505" w:firstLine="1145"/>
      </w:pPr>
      <w:rPr>
        <w:rFonts w:ascii="Arial" w:eastAsia="Arial" w:hAnsi="Arial" w:cs="Arial"/>
      </w:rPr>
    </w:lvl>
    <w:lvl w:ilvl="2">
      <w:start w:val="1"/>
      <w:numFmt w:val="bullet"/>
      <w:lvlText w:val="▪"/>
      <w:lvlJc w:val="left"/>
      <w:pPr>
        <w:ind w:left="2225" w:firstLine="1865"/>
      </w:pPr>
      <w:rPr>
        <w:rFonts w:ascii="Arial" w:eastAsia="Arial" w:hAnsi="Arial" w:cs="Arial"/>
      </w:rPr>
    </w:lvl>
    <w:lvl w:ilvl="3">
      <w:start w:val="1"/>
      <w:numFmt w:val="bullet"/>
      <w:lvlText w:val="●"/>
      <w:lvlJc w:val="left"/>
      <w:pPr>
        <w:ind w:left="2945" w:firstLine="2585"/>
      </w:pPr>
      <w:rPr>
        <w:rFonts w:ascii="Arial" w:eastAsia="Arial" w:hAnsi="Arial" w:cs="Arial"/>
      </w:rPr>
    </w:lvl>
    <w:lvl w:ilvl="4">
      <w:start w:val="1"/>
      <w:numFmt w:val="bullet"/>
      <w:lvlText w:val="o"/>
      <w:lvlJc w:val="left"/>
      <w:pPr>
        <w:ind w:left="3665" w:firstLine="3305"/>
      </w:pPr>
      <w:rPr>
        <w:rFonts w:ascii="Arial" w:eastAsia="Arial" w:hAnsi="Arial" w:cs="Arial"/>
      </w:rPr>
    </w:lvl>
    <w:lvl w:ilvl="5">
      <w:start w:val="1"/>
      <w:numFmt w:val="bullet"/>
      <w:lvlText w:val="▪"/>
      <w:lvlJc w:val="left"/>
      <w:pPr>
        <w:ind w:left="4385" w:firstLine="4025"/>
      </w:pPr>
      <w:rPr>
        <w:rFonts w:ascii="Arial" w:eastAsia="Arial" w:hAnsi="Arial" w:cs="Arial"/>
      </w:rPr>
    </w:lvl>
    <w:lvl w:ilvl="6">
      <w:start w:val="1"/>
      <w:numFmt w:val="bullet"/>
      <w:lvlText w:val="●"/>
      <w:lvlJc w:val="left"/>
      <w:pPr>
        <w:ind w:left="5105" w:firstLine="4745"/>
      </w:pPr>
      <w:rPr>
        <w:rFonts w:ascii="Arial" w:eastAsia="Arial" w:hAnsi="Arial" w:cs="Arial"/>
      </w:rPr>
    </w:lvl>
    <w:lvl w:ilvl="7">
      <w:start w:val="1"/>
      <w:numFmt w:val="bullet"/>
      <w:lvlText w:val="o"/>
      <w:lvlJc w:val="left"/>
      <w:pPr>
        <w:ind w:left="5825" w:firstLine="5465"/>
      </w:pPr>
      <w:rPr>
        <w:rFonts w:ascii="Arial" w:eastAsia="Arial" w:hAnsi="Arial" w:cs="Arial"/>
      </w:rPr>
    </w:lvl>
    <w:lvl w:ilvl="8">
      <w:start w:val="1"/>
      <w:numFmt w:val="bullet"/>
      <w:lvlText w:val="▪"/>
      <w:lvlJc w:val="left"/>
      <w:pPr>
        <w:ind w:left="6545" w:firstLine="6185"/>
      </w:pPr>
      <w:rPr>
        <w:rFonts w:ascii="Arial" w:eastAsia="Arial" w:hAnsi="Arial" w:cs="Arial"/>
      </w:rPr>
    </w:lvl>
  </w:abstractNum>
  <w:abstractNum w:abstractNumId="3" w15:restartNumberingAfterBreak="0">
    <w:nsid w:val="17820E81"/>
    <w:multiLevelType w:val="hybridMultilevel"/>
    <w:tmpl w:val="B43E35F4"/>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468C260F"/>
    <w:multiLevelType w:val="hybridMultilevel"/>
    <w:tmpl w:val="895E6CD4"/>
    <w:lvl w:ilvl="0" w:tplc="B8EAA0C8">
      <w:start w:val="4"/>
      <w:numFmt w:val="decimal"/>
      <w:lvlText w:val="%1."/>
      <w:lvlJc w:val="left"/>
      <w:pPr>
        <w:ind w:left="502"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2EF4F0D"/>
    <w:multiLevelType w:val="hybridMultilevel"/>
    <w:tmpl w:val="F81865E0"/>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6" w15:restartNumberingAfterBreak="0">
    <w:nsid w:val="699710C6"/>
    <w:multiLevelType w:val="hybridMultilevel"/>
    <w:tmpl w:val="AA2E2ABE"/>
    <w:lvl w:ilvl="0" w:tplc="62CA4320">
      <w:start w:val="1"/>
      <w:numFmt w:val="decimal"/>
      <w:lvlText w:val="%1."/>
      <w:lvlJc w:val="left"/>
      <w:pPr>
        <w:ind w:left="717"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CBD62E7"/>
    <w:multiLevelType w:val="hybridMultilevel"/>
    <w:tmpl w:val="E3F60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79730E"/>
    <w:multiLevelType w:val="hybridMultilevel"/>
    <w:tmpl w:val="C898114C"/>
    <w:lvl w:ilvl="0" w:tplc="C31A36A6">
      <w:start w:val="1"/>
      <w:numFmt w:val="lowerLetter"/>
      <w:lvlText w:val="(%1)"/>
      <w:lvlJc w:val="left"/>
      <w:pPr>
        <w:ind w:left="717" w:hanging="360"/>
      </w:pPr>
      <w:rPr>
        <w:rFonts w:hint="default"/>
      </w:rPr>
    </w:lvl>
    <w:lvl w:ilvl="1" w:tplc="0C090019">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num w:numId="1">
    <w:abstractNumId w:val="0"/>
  </w:num>
  <w:num w:numId="2">
    <w:abstractNumId w:val="8"/>
  </w:num>
  <w:num w:numId="3">
    <w:abstractNumId w:val="6"/>
  </w:num>
  <w:num w:numId="4">
    <w:abstractNumId w:val="2"/>
  </w:num>
  <w:num w:numId="5">
    <w:abstractNumId w:val="7"/>
  </w:num>
  <w:num w:numId="6">
    <w:abstractNumId w:val="5"/>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F1"/>
    <w:rsid w:val="000508B7"/>
    <w:rsid w:val="00056D4B"/>
    <w:rsid w:val="00094D03"/>
    <w:rsid w:val="00113DFB"/>
    <w:rsid w:val="001215E8"/>
    <w:rsid w:val="00145147"/>
    <w:rsid w:val="001523B9"/>
    <w:rsid w:val="00195361"/>
    <w:rsid w:val="001B3A2B"/>
    <w:rsid w:val="002004CE"/>
    <w:rsid w:val="00220918"/>
    <w:rsid w:val="00251DD6"/>
    <w:rsid w:val="00256A9F"/>
    <w:rsid w:val="003130F4"/>
    <w:rsid w:val="00327DB3"/>
    <w:rsid w:val="00350370"/>
    <w:rsid w:val="003765C2"/>
    <w:rsid w:val="003E0DEE"/>
    <w:rsid w:val="00430067"/>
    <w:rsid w:val="004328DF"/>
    <w:rsid w:val="00474530"/>
    <w:rsid w:val="004A0FAB"/>
    <w:rsid w:val="005045E9"/>
    <w:rsid w:val="005D2A38"/>
    <w:rsid w:val="005D5574"/>
    <w:rsid w:val="00630EC5"/>
    <w:rsid w:val="00637C6A"/>
    <w:rsid w:val="006B39A4"/>
    <w:rsid w:val="006B5C12"/>
    <w:rsid w:val="006D2691"/>
    <w:rsid w:val="006E5DAA"/>
    <w:rsid w:val="00723EF1"/>
    <w:rsid w:val="00732CE9"/>
    <w:rsid w:val="00753B96"/>
    <w:rsid w:val="00770CB6"/>
    <w:rsid w:val="00783930"/>
    <w:rsid w:val="007910ED"/>
    <w:rsid w:val="00794363"/>
    <w:rsid w:val="008165F6"/>
    <w:rsid w:val="0086328E"/>
    <w:rsid w:val="008711C9"/>
    <w:rsid w:val="00893F6C"/>
    <w:rsid w:val="008B33B6"/>
    <w:rsid w:val="008E6DBC"/>
    <w:rsid w:val="0090788C"/>
    <w:rsid w:val="00931368"/>
    <w:rsid w:val="00954A1B"/>
    <w:rsid w:val="00980630"/>
    <w:rsid w:val="009E0860"/>
    <w:rsid w:val="00A272C8"/>
    <w:rsid w:val="00A3306C"/>
    <w:rsid w:val="00A45130"/>
    <w:rsid w:val="00A8164D"/>
    <w:rsid w:val="00A927F0"/>
    <w:rsid w:val="00A92C79"/>
    <w:rsid w:val="00B1174A"/>
    <w:rsid w:val="00B22D73"/>
    <w:rsid w:val="00B459EF"/>
    <w:rsid w:val="00B55E29"/>
    <w:rsid w:val="00B8002E"/>
    <w:rsid w:val="00B82583"/>
    <w:rsid w:val="00B92D39"/>
    <w:rsid w:val="00BA1BFF"/>
    <w:rsid w:val="00BD2EDF"/>
    <w:rsid w:val="00BE1BA9"/>
    <w:rsid w:val="00C03A5B"/>
    <w:rsid w:val="00C17DEE"/>
    <w:rsid w:val="00C64443"/>
    <w:rsid w:val="00CA3CCD"/>
    <w:rsid w:val="00CE684F"/>
    <w:rsid w:val="00D15144"/>
    <w:rsid w:val="00D849F9"/>
    <w:rsid w:val="00DA67BC"/>
    <w:rsid w:val="00E05BE6"/>
    <w:rsid w:val="00E15744"/>
    <w:rsid w:val="00E211E8"/>
    <w:rsid w:val="00E25A35"/>
    <w:rsid w:val="00E424DA"/>
    <w:rsid w:val="00E51992"/>
    <w:rsid w:val="00E60BCB"/>
    <w:rsid w:val="00EB3863"/>
    <w:rsid w:val="00EB7912"/>
    <w:rsid w:val="00ED3BFC"/>
    <w:rsid w:val="00EE316A"/>
    <w:rsid w:val="00EE7AA3"/>
    <w:rsid w:val="00F21CF8"/>
    <w:rsid w:val="00F859D4"/>
    <w:rsid w:val="00F87942"/>
    <w:rsid w:val="00FA56E1"/>
    <w:rsid w:val="00FE2DBD"/>
    <w:rsid w:val="00FF63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863A1BB"/>
  <w15:chartTrackingRefBased/>
  <w15:docId w15:val="{3A976923-5E07-4EC5-9905-36737D39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A67BC"/>
    <w:pPr>
      <w:keepNext/>
      <w:spacing w:after="0" w:line="240" w:lineRule="auto"/>
      <w:outlineLvl w:val="0"/>
    </w:pPr>
    <w:rPr>
      <w:rFonts w:ascii="Boulder" w:eastAsia="Times New Roman" w:hAnsi="Boulder" w:cs="Times New Roman"/>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3B9"/>
    <w:pPr>
      <w:ind w:left="720"/>
      <w:contextualSpacing/>
    </w:pPr>
  </w:style>
  <w:style w:type="character" w:styleId="Hyperlink">
    <w:name w:val="Hyperlink"/>
    <w:basedOn w:val="DefaultParagraphFont"/>
    <w:unhideWhenUsed/>
    <w:rsid w:val="00EE316A"/>
    <w:rPr>
      <w:color w:val="0000FF"/>
      <w:u w:val="single"/>
    </w:rPr>
  </w:style>
  <w:style w:type="character" w:styleId="UnresolvedMention">
    <w:name w:val="Unresolved Mention"/>
    <w:basedOn w:val="DefaultParagraphFont"/>
    <w:uiPriority w:val="99"/>
    <w:semiHidden/>
    <w:unhideWhenUsed/>
    <w:rsid w:val="009E0860"/>
    <w:rPr>
      <w:color w:val="605E5C"/>
      <w:shd w:val="clear" w:color="auto" w:fill="E1DFDD"/>
    </w:rPr>
  </w:style>
  <w:style w:type="character" w:customStyle="1" w:styleId="Heading1Char">
    <w:name w:val="Heading 1 Char"/>
    <w:basedOn w:val="DefaultParagraphFont"/>
    <w:link w:val="Heading1"/>
    <w:rsid w:val="00DA67BC"/>
    <w:rPr>
      <w:rFonts w:ascii="Boulder" w:eastAsia="Times New Roman" w:hAnsi="Boulder" w:cs="Times New Roman"/>
      <w:b/>
      <w:bCs/>
      <w:sz w:val="40"/>
      <w:szCs w:val="24"/>
    </w:rPr>
  </w:style>
  <w:style w:type="paragraph" w:styleId="Header">
    <w:name w:val="header"/>
    <w:basedOn w:val="Normal"/>
    <w:link w:val="HeaderChar"/>
    <w:unhideWhenUsed/>
    <w:rsid w:val="00F859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F859D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313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368"/>
  </w:style>
  <w:style w:type="character" w:styleId="Emphasis">
    <w:name w:val="Emphasis"/>
    <w:basedOn w:val="DefaultParagraphFont"/>
    <w:uiPriority w:val="20"/>
    <w:qFormat/>
    <w:rsid w:val="008B33B6"/>
    <w:rPr>
      <w:i/>
      <w:iCs/>
    </w:rPr>
  </w:style>
  <w:style w:type="character" w:customStyle="1" w:styleId="mn">
    <w:name w:val="mn"/>
    <w:basedOn w:val="DefaultParagraphFont"/>
    <w:rsid w:val="008B33B6"/>
  </w:style>
  <w:style w:type="character" w:customStyle="1" w:styleId="mo">
    <w:name w:val="mo"/>
    <w:basedOn w:val="DefaultParagraphFont"/>
    <w:rsid w:val="008B33B6"/>
  </w:style>
  <w:style w:type="character" w:customStyle="1" w:styleId="mtext">
    <w:name w:val="mtext"/>
    <w:basedOn w:val="DefaultParagraphFont"/>
    <w:rsid w:val="008B33B6"/>
  </w:style>
  <w:style w:type="character" w:customStyle="1" w:styleId="no-emphasis">
    <w:name w:val="no-emphasis"/>
    <w:basedOn w:val="DefaultParagraphFont"/>
    <w:rsid w:val="008B33B6"/>
  </w:style>
  <w:style w:type="table" w:styleId="TableGrid">
    <w:name w:val="Table Grid"/>
    <w:basedOn w:val="TableNormal"/>
    <w:uiPriority w:val="39"/>
    <w:rsid w:val="00195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Electromagnetic_waves.png"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nx.org/contents/dP0ocxV9@5.52:-LQJwSUO@3/33-1-Maxwell-s-Equations-and-Electromagnetic-Waves"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6</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Robert</dc:creator>
  <cp:keywords/>
  <dc:description/>
  <cp:lastModifiedBy>Emery, Robert</cp:lastModifiedBy>
  <cp:revision>43</cp:revision>
  <cp:lastPrinted>2021-08-16T04:47:00Z</cp:lastPrinted>
  <dcterms:created xsi:type="dcterms:W3CDTF">2021-08-16T00:49:00Z</dcterms:created>
  <dcterms:modified xsi:type="dcterms:W3CDTF">2021-08-16T05:06:00Z</dcterms:modified>
</cp:coreProperties>
</file>