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F1AA" w14:textId="47AD2325" w:rsidR="002A7EBC" w:rsidRPr="00834026" w:rsidRDefault="00834026" w:rsidP="00972E3E">
      <w:pPr>
        <w:spacing w:after="160" w:line="259" w:lineRule="auto"/>
        <w:jc w:val="center"/>
        <w:rPr>
          <w:rFonts w:eastAsiaTheme="majorEastAsia"/>
          <w:b/>
          <w:bCs/>
          <w:sz w:val="28"/>
          <w:szCs w:val="28"/>
        </w:rPr>
      </w:pPr>
      <w:r w:rsidRPr="00834026">
        <w:rPr>
          <w:b/>
          <w:bCs/>
          <w:sz w:val="28"/>
          <w:szCs w:val="28"/>
        </w:rPr>
        <w:t xml:space="preserve">Worksheet on </w:t>
      </w:r>
      <w:r w:rsidR="00972E3E">
        <w:rPr>
          <w:b/>
          <w:bCs/>
          <w:sz w:val="28"/>
          <w:szCs w:val="28"/>
        </w:rPr>
        <w:t xml:space="preserve">the Atom </w:t>
      </w:r>
      <w:r>
        <w:rPr>
          <w:b/>
          <w:bCs/>
          <w:sz w:val="28"/>
          <w:szCs w:val="28"/>
        </w:rPr>
        <w:t>and</w:t>
      </w:r>
      <w:r w:rsidRPr="00834026">
        <w:rPr>
          <w:b/>
          <w:bCs/>
          <w:sz w:val="28"/>
          <w:szCs w:val="28"/>
        </w:rPr>
        <w:t xml:space="preserve"> the Nucleus</w:t>
      </w:r>
    </w:p>
    <w:p w14:paraId="62DF2413" w14:textId="77777777" w:rsidR="002A7EBC" w:rsidRDefault="002A7EBC">
      <w:pPr>
        <w:rPr>
          <w:b/>
          <w:bCs/>
          <w:color w:val="0000FF"/>
        </w:rPr>
      </w:pPr>
    </w:p>
    <w:p w14:paraId="7406A50D" w14:textId="582A1E74" w:rsidR="00AD57D3" w:rsidRPr="002A7EBC" w:rsidRDefault="002A7EBC">
      <w:pPr>
        <w:rPr>
          <w:b/>
          <w:bCs/>
          <w:color w:val="0000FF"/>
        </w:rPr>
      </w:pPr>
      <w:r w:rsidRPr="002A7EBC">
        <w:rPr>
          <w:b/>
          <w:bCs/>
          <w:color w:val="0000FF"/>
        </w:rPr>
        <w:t>Solutions are supplied after the questions section.</w:t>
      </w:r>
    </w:p>
    <w:p w14:paraId="60046025" w14:textId="77777777" w:rsidR="002A7EBC" w:rsidRDefault="002A7EBC" w:rsidP="00972E3E">
      <w:pPr>
        <w:rPr>
          <w:b/>
          <w:bCs/>
        </w:rPr>
      </w:pPr>
    </w:p>
    <w:p w14:paraId="5121699C" w14:textId="5B86DE20" w:rsidR="00972E3E" w:rsidRPr="00972E3E" w:rsidRDefault="00972E3E" w:rsidP="00972E3E">
      <w:r w:rsidRPr="00972E3E">
        <w:rPr>
          <w:b/>
          <w:bCs/>
        </w:rPr>
        <w:t>Structure of the Atom</w:t>
      </w:r>
    </w:p>
    <w:p w14:paraId="376B3AC4" w14:textId="27BA3743" w:rsidR="00B74D28" w:rsidRDefault="00B74D28"/>
    <w:p w14:paraId="1615E46A" w14:textId="2FC1ADBA" w:rsidR="00972E3E" w:rsidRDefault="00DF3D7A" w:rsidP="00972E3E">
      <w:pPr>
        <w:pStyle w:val="ListParagraph"/>
        <w:numPr>
          <w:ilvl w:val="0"/>
          <w:numId w:val="6"/>
        </w:numPr>
        <w:ind w:left="357" w:hanging="357"/>
      </w:pPr>
      <w:r>
        <w:t xml:space="preserve">Assess the experimental evidence provided by J </w:t>
      </w:r>
      <w:proofErr w:type="spellStart"/>
      <w:r>
        <w:t>J</w:t>
      </w:r>
      <w:proofErr w:type="spellEnd"/>
      <w:r>
        <w:t xml:space="preserve"> Thomson’s charge-to-mass experiment for the existence of the electron.</w:t>
      </w:r>
      <w:r w:rsidR="00972E3E">
        <w:br/>
      </w:r>
      <w:r w:rsidR="00972E3E">
        <w:br/>
      </w:r>
    </w:p>
    <w:p w14:paraId="5119A47E" w14:textId="77777777" w:rsidR="00972E3E" w:rsidRDefault="00972E3E" w:rsidP="00972E3E">
      <w:pPr>
        <w:pStyle w:val="ListParagraph"/>
        <w:ind w:left="357"/>
      </w:pPr>
    </w:p>
    <w:p w14:paraId="2DE6D8D0" w14:textId="60E87692" w:rsidR="00B74D28" w:rsidRDefault="00972E3E" w:rsidP="00972E3E">
      <w:r w:rsidRPr="00972E3E">
        <w:rPr>
          <w:b/>
          <w:bCs/>
        </w:rPr>
        <w:t>Quantum Mechanical Nature of the Atom</w:t>
      </w:r>
      <w:r w:rsidR="00DF3D7A">
        <w:br/>
      </w:r>
    </w:p>
    <w:p w14:paraId="4CBF3F60" w14:textId="5933A440" w:rsidR="00DF3D7A" w:rsidRDefault="00F62B62" w:rsidP="00DF3D7A">
      <w:pPr>
        <w:pStyle w:val="ListParagraph"/>
        <w:numPr>
          <w:ilvl w:val="0"/>
          <w:numId w:val="1"/>
        </w:numPr>
        <w:ind w:left="357" w:hanging="357"/>
      </w:pPr>
      <w:r>
        <w:t>That matter was composed of extremely small, indivisible particles had been proposed by Anaxagoras (500-428 BC) and Democritus (460-370 BC).  John Dalton (1766-1844) first saw a significant connection between the known laws of chemical combination and a particle theory of matter.  However, he postulated no internal structure for the atom.</w:t>
      </w:r>
      <w:r>
        <w:br/>
      </w:r>
      <w:r>
        <w:br/>
      </w:r>
      <w:r w:rsidR="005B58B4">
        <w:t>Describe three pieces of experimental evidence which Ernest Rutherford (1871-1937) used to develop his model of the nuclear atom.</w:t>
      </w:r>
      <w:r w:rsidR="005B58B4">
        <w:br/>
      </w:r>
    </w:p>
    <w:p w14:paraId="0EB18366" w14:textId="77777777" w:rsidR="00DF2938" w:rsidRDefault="00FE2683" w:rsidP="00FE2683">
      <w:pPr>
        <w:pStyle w:val="ListParagraph"/>
        <w:numPr>
          <w:ilvl w:val="0"/>
          <w:numId w:val="1"/>
        </w:numPr>
        <w:ind w:left="357" w:hanging="357"/>
      </w:pPr>
      <w:r>
        <w:t>The emission spectra produced by heated gases were well known when in 1885, Johann Balmer developed an equation showing the relationship between the four lines in the visible light region of the hydrogen spectrum.  Using the modified form of this equation shown below, calculate the longest wavelength of this spectral series.</w:t>
      </w:r>
      <w:r>
        <w:br/>
      </w:r>
      <w:r>
        <w:br/>
        <w:t xml:space="preserve">                                       </w:t>
      </w:r>
      <w:r>
        <w:rPr>
          <w:position w:val="-36"/>
        </w:rPr>
        <w:object w:dxaOrig="1719" w:dyaOrig="840" w14:anchorId="7E3C2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56.25pt" o:ole="">
            <v:imagedata r:id="rId7" o:title=""/>
          </v:shape>
          <o:OLEObject Type="Embed" ProgID="Equation.3" ShapeID="_x0000_i1025" DrawAspect="Content" ObjectID="_1689792532" r:id="rId8"/>
        </w:object>
      </w:r>
      <w:r w:rsidR="00DF2938">
        <w:br/>
      </w:r>
      <w:r>
        <w:br/>
      </w:r>
      <w:r w:rsidR="00DF2938">
        <w:t>The value of the Rydberg constant, R = 1.097 x 10</w:t>
      </w:r>
      <w:r w:rsidR="00DF2938" w:rsidRPr="00DF2938">
        <w:rPr>
          <w:vertAlign w:val="superscript"/>
        </w:rPr>
        <w:t>7</w:t>
      </w:r>
      <w:r w:rsidR="00DF2938">
        <w:t xml:space="preserve"> SI units.</w:t>
      </w:r>
      <w:r w:rsidR="00DF2938">
        <w:br/>
      </w:r>
      <w:r w:rsidR="00DF2938">
        <w:br/>
      </w:r>
    </w:p>
    <w:p w14:paraId="32ABF115" w14:textId="1D6549A2" w:rsidR="00FE2683" w:rsidRDefault="00FE2683" w:rsidP="00DF2938">
      <w:r>
        <w:br/>
      </w:r>
      <w:r w:rsidR="00DF2938" w:rsidRPr="00DF2938">
        <w:rPr>
          <w:b/>
          <w:bCs/>
        </w:rPr>
        <w:t>Properties of the Nucleus</w:t>
      </w:r>
    </w:p>
    <w:p w14:paraId="51C69F9F" w14:textId="4BE68A73" w:rsidR="00DF2938" w:rsidRDefault="00DF2938" w:rsidP="00DF2938"/>
    <w:p w14:paraId="665A48FF" w14:textId="5EBE6658" w:rsidR="00DF2938" w:rsidRDefault="00F37C5E" w:rsidP="000A4236">
      <w:pPr>
        <w:pStyle w:val="ListParagraph"/>
        <w:numPr>
          <w:ilvl w:val="0"/>
          <w:numId w:val="4"/>
        </w:numPr>
        <w:ind w:left="357" w:hanging="357"/>
      </w:pPr>
      <w:r>
        <w:t>Nuclear fission produces thermal energy.  What is the source of this energy?</w:t>
      </w:r>
      <w:r>
        <w:br/>
      </w:r>
    </w:p>
    <w:p w14:paraId="4969393A" w14:textId="2680E130" w:rsidR="00F37C5E" w:rsidRDefault="00F37C5E" w:rsidP="000A4236">
      <w:pPr>
        <w:pStyle w:val="ListParagraph"/>
        <w:numPr>
          <w:ilvl w:val="0"/>
          <w:numId w:val="4"/>
        </w:numPr>
        <w:ind w:left="357" w:hanging="357"/>
      </w:pPr>
      <w:r>
        <w:t>Describe one piece of experimental evidence that led to the identification of a nucleon and an understanding of its nature.</w:t>
      </w:r>
      <w:r>
        <w:br/>
      </w:r>
    </w:p>
    <w:p w14:paraId="394BC32F" w14:textId="26D8154D" w:rsidR="00F37C5E" w:rsidRDefault="00F37C5E" w:rsidP="000A4236">
      <w:pPr>
        <w:pStyle w:val="ListParagraph"/>
        <w:numPr>
          <w:ilvl w:val="0"/>
          <w:numId w:val="4"/>
        </w:numPr>
        <w:ind w:left="357" w:hanging="357"/>
      </w:pPr>
      <w:r>
        <w:t>Carbon-14 decays by beta emission.  Write a complete equation for this radioactive decay, including mass and atomic numbers and identification of the decay product.</w:t>
      </w:r>
      <w:r>
        <w:br/>
      </w:r>
    </w:p>
    <w:p w14:paraId="4AB603C3" w14:textId="26DC2217" w:rsidR="00F37C5E" w:rsidRDefault="00BD2A68" w:rsidP="000A4236">
      <w:pPr>
        <w:pStyle w:val="ListParagraph"/>
        <w:numPr>
          <w:ilvl w:val="0"/>
          <w:numId w:val="4"/>
        </w:numPr>
        <w:ind w:left="357" w:hanging="357"/>
      </w:pPr>
      <w:r>
        <w:t xml:space="preserve">When boron-10 is hit by an </w:t>
      </w:r>
      <w:r w:rsidR="007039B8" w:rsidRPr="00E24016">
        <w:rPr>
          <w:rFonts w:ascii="Symbol" w:hAnsi="Symbol"/>
        </w:rPr>
        <w:t>a</w:t>
      </w:r>
      <w:r w:rsidR="007039B8">
        <w:t>-particle, a neutron is ejected.  Write an equation for this reaction.  What element is produced as a product?</w:t>
      </w:r>
      <w:r w:rsidR="00EE6939">
        <w:br/>
      </w:r>
    </w:p>
    <w:p w14:paraId="2DBAB468" w14:textId="77777777" w:rsidR="00F304D0" w:rsidRDefault="00F304D0">
      <w:pPr>
        <w:spacing w:after="160" w:line="259" w:lineRule="auto"/>
      </w:pPr>
      <w:r>
        <w:br w:type="page"/>
      </w:r>
    </w:p>
    <w:p w14:paraId="56EC4D1F" w14:textId="3A7B3A7C" w:rsidR="00F304D0" w:rsidRDefault="00F304D0" w:rsidP="00F304D0">
      <w:pPr>
        <w:pStyle w:val="ListParagraph"/>
        <w:numPr>
          <w:ilvl w:val="0"/>
          <w:numId w:val="4"/>
        </w:numPr>
        <w:ind w:left="357" w:hanging="357"/>
      </w:pPr>
      <w:r>
        <w:lastRenderedPageBreak/>
        <w:t>Study the following reaction:</w:t>
      </w:r>
      <w:r>
        <w:br/>
      </w:r>
      <w:r>
        <w:br/>
        <w:t xml:space="preserve"> </w:t>
      </w:r>
      <w:r w:rsidRPr="00F304D0">
        <w:rPr>
          <w:color w:val="FF0000"/>
          <w:position w:val="-10"/>
        </w:rPr>
        <w:object w:dxaOrig="3335" w:dyaOrig="362" w14:anchorId="3E08D1F7">
          <v:shape id="_x0000_i1026" type="#_x0000_t75" style="width:204.75pt;height:21.75pt" o:ole="">
            <v:imagedata r:id="rId9" o:title=""/>
          </v:shape>
          <o:OLEObject Type="Embed" ProgID="FXChem.Equation" ShapeID="_x0000_i1026" DrawAspect="Content" ObjectID="_1689792533" r:id="rId10"/>
        </w:object>
      </w:r>
      <w:r>
        <w:t xml:space="preserve"> </w:t>
      </w:r>
      <w:r>
        <w:br/>
      </w:r>
      <w:r>
        <w:br/>
        <w:t>Given the following data, calculate the amount of energy produced by this reaction.</w:t>
      </w:r>
      <w:r>
        <w:br/>
      </w:r>
      <w:r>
        <w:br/>
        <w:t>Mass of boron = 11.00932 u</w:t>
      </w:r>
      <w:r>
        <w:br/>
        <w:t>Mass of proton = 1.00783 u</w:t>
      </w:r>
      <w:r>
        <w:br/>
        <w:t>Mass of carbon = 12.0000 u</w:t>
      </w:r>
      <w:r w:rsidR="00737A53">
        <w:br/>
      </w:r>
      <w:r w:rsidR="00737A53">
        <w:br/>
      </w:r>
      <w:r w:rsidR="00737A53" w:rsidRPr="00737A53">
        <w:t>1 u = 931.5 MeV</w:t>
      </w:r>
      <w:r>
        <w:br/>
      </w:r>
      <w:r>
        <w:br/>
      </w:r>
    </w:p>
    <w:p w14:paraId="52106F7E" w14:textId="440160BC" w:rsidR="00F304D0" w:rsidRDefault="00CE477A" w:rsidP="00F304D0">
      <w:pPr>
        <w:pStyle w:val="ListParagraph"/>
        <w:numPr>
          <w:ilvl w:val="0"/>
          <w:numId w:val="4"/>
        </w:numPr>
        <w:ind w:left="357" w:hanging="357"/>
      </w:pPr>
      <w:r>
        <w:t xml:space="preserve">In the thorium series, </w:t>
      </w:r>
      <w:proofErr w:type="gramStart"/>
      <w:r>
        <w:t>a number of</w:t>
      </w:r>
      <w:proofErr w:type="gramEnd"/>
      <w:r>
        <w:t xml:space="preserve"> unstable nuclei decay through a series of alpha and beta decays.  Complete the reactions for </w:t>
      </w:r>
      <w:r w:rsidR="004A5042">
        <w:t xml:space="preserve">the first four decay events in </w:t>
      </w:r>
      <w:r>
        <w:t>the series.</w:t>
      </w:r>
    </w:p>
    <w:p w14:paraId="704CAC24" w14:textId="03C7CCD5" w:rsidR="00CE477A" w:rsidRDefault="00CE477A" w:rsidP="00CE477A">
      <w:pPr>
        <w:pStyle w:val="ListParagraph"/>
        <w:numPr>
          <w:ilvl w:val="1"/>
          <w:numId w:val="4"/>
        </w:numPr>
        <w:ind w:left="714" w:hanging="357"/>
      </w:pPr>
      <w:r>
        <w:t xml:space="preserve">Th-232 decays through </w:t>
      </w:r>
      <w:r w:rsidRPr="00E24016">
        <w:rPr>
          <w:rFonts w:ascii="Symbol" w:hAnsi="Symbol"/>
        </w:rPr>
        <w:t>a</w:t>
      </w:r>
      <w:r>
        <w:t>-decay</w:t>
      </w:r>
    </w:p>
    <w:p w14:paraId="2309B862" w14:textId="35A64D7F" w:rsidR="00CE477A" w:rsidRDefault="00CE477A" w:rsidP="00CE477A">
      <w:pPr>
        <w:pStyle w:val="ListParagraph"/>
        <w:numPr>
          <w:ilvl w:val="1"/>
          <w:numId w:val="4"/>
        </w:numPr>
        <w:ind w:left="714" w:hanging="357"/>
      </w:pPr>
      <w:r>
        <w:t xml:space="preserve">Ra-228 decays through </w:t>
      </w:r>
      <w:r>
        <w:rPr>
          <w:rFonts w:ascii="Symbol" w:hAnsi="Symbol"/>
        </w:rPr>
        <w:t>b</w:t>
      </w:r>
      <w:r w:rsidR="00BF0C5B" w:rsidRPr="00BF0C5B">
        <w:rPr>
          <w:rFonts w:ascii="Symbol" w:hAnsi="Symbol"/>
          <w:vertAlign w:val="superscript"/>
        </w:rPr>
        <w:t>-</w:t>
      </w:r>
      <w:r>
        <w:t>-decay</w:t>
      </w:r>
    </w:p>
    <w:p w14:paraId="7F107EF5" w14:textId="47F7D2CF" w:rsidR="00CE477A" w:rsidRDefault="00CE477A" w:rsidP="00CE477A">
      <w:pPr>
        <w:pStyle w:val="ListParagraph"/>
        <w:numPr>
          <w:ilvl w:val="1"/>
          <w:numId w:val="4"/>
        </w:numPr>
        <w:ind w:left="714" w:hanging="357"/>
      </w:pPr>
      <w:r>
        <w:t xml:space="preserve">Ac-228 decays through </w:t>
      </w:r>
      <w:r>
        <w:rPr>
          <w:rFonts w:ascii="Symbol" w:hAnsi="Symbol"/>
        </w:rPr>
        <w:t>b</w:t>
      </w:r>
      <w:r w:rsidR="00BF0C5B" w:rsidRPr="00BF0C5B">
        <w:rPr>
          <w:rFonts w:ascii="Symbol" w:hAnsi="Symbol"/>
          <w:vertAlign w:val="superscript"/>
        </w:rPr>
        <w:t>-</w:t>
      </w:r>
      <w:r>
        <w:t>-decay</w:t>
      </w:r>
    </w:p>
    <w:p w14:paraId="03726C89" w14:textId="2BF620DF" w:rsidR="00CE477A" w:rsidRDefault="00CE477A" w:rsidP="00CE477A">
      <w:pPr>
        <w:pStyle w:val="ListParagraph"/>
        <w:numPr>
          <w:ilvl w:val="1"/>
          <w:numId w:val="4"/>
        </w:numPr>
        <w:ind w:left="714" w:hanging="357"/>
      </w:pPr>
      <w:r>
        <w:t xml:space="preserve">Th-228 decays through </w:t>
      </w:r>
      <w:r w:rsidRPr="00E24016">
        <w:rPr>
          <w:rFonts w:ascii="Symbol" w:hAnsi="Symbol"/>
        </w:rPr>
        <w:t>a</w:t>
      </w:r>
      <w:r>
        <w:t>-decay</w:t>
      </w:r>
      <w:r>
        <w:br/>
      </w:r>
      <w:r>
        <w:br/>
      </w:r>
    </w:p>
    <w:p w14:paraId="1C57DCE9" w14:textId="1493F5D5" w:rsidR="00CE477A" w:rsidRDefault="00803019" w:rsidP="00CE477A">
      <w:pPr>
        <w:pStyle w:val="ListParagraph"/>
        <w:numPr>
          <w:ilvl w:val="0"/>
          <w:numId w:val="4"/>
        </w:numPr>
        <w:ind w:left="357" w:hanging="357"/>
      </w:pPr>
      <w:r>
        <w:t xml:space="preserve">Igneous rocks can be dated by measuring the amount of a radioactive element and its daughter element.  For example, </w:t>
      </w:r>
      <w:r w:rsidR="00832F6D">
        <w:t>U-238 decays to Pb-207 with a half-life of 7.1 x 10</w:t>
      </w:r>
      <w:r w:rsidR="00832F6D" w:rsidRPr="00832F6D">
        <w:rPr>
          <w:vertAlign w:val="superscript"/>
        </w:rPr>
        <w:t>8</w:t>
      </w:r>
      <w:r w:rsidR="00832F6D">
        <w:t xml:space="preserve"> years.  If no other isotope of lead is present, it can be assumed that all the lead was caused by radioactive decay since the rock formed.  If a rock sample has a ratio of U-238 to Pb-207 of 1:3, how old is the rock</w:t>
      </w:r>
      <w:r w:rsidR="00EF577F">
        <w:t>?</w:t>
      </w:r>
      <w:r w:rsidR="00ED4476">
        <w:br/>
      </w:r>
      <w:r w:rsidR="00ED4476">
        <w:br/>
      </w:r>
    </w:p>
    <w:p w14:paraId="0B4AA421" w14:textId="136F0F12" w:rsidR="00ED4476" w:rsidRPr="000E4AFD" w:rsidRDefault="00131D54" w:rsidP="00CE477A">
      <w:pPr>
        <w:pStyle w:val="ListParagraph"/>
        <w:numPr>
          <w:ilvl w:val="0"/>
          <w:numId w:val="4"/>
        </w:numPr>
        <w:ind w:left="357" w:hanging="357"/>
      </w:pPr>
      <w:r>
        <w:t xml:space="preserve">A certain radioactive substance emits radiation at the rate of </w:t>
      </w:r>
      <w:r w:rsidR="0002202B">
        <w:t>2.4 x 10</w:t>
      </w:r>
      <w:r w:rsidR="0002202B" w:rsidRPr="0002202B">
        <w:rPr>
          <w:vertAlign w:val="superscript"/>
        </w:rPr>
        <w:t>11</w:t>
      </w:r>
      <w:r w:rsidR="0002202B">
        <w:t xml:space="preserve"> </w:t>
      </w:r>
      <w:proofErr w:type="spellStart"/>
      <w:r w:rsidR="0002202B">
        <w:t>Bq</w:t>
      </w:r>
      <w:proofErr w:type="spellEnd"/>
      <w:r w:rsidR="0002202B">
        <w:t xml:space="preserve"> (</w:t>
      </w:r>
      <w:r w:rsidR="0002202B" w:rsidRPr="0002202B">
        <w:rPr>
          <w:color w:val="202124"/>
          <w:shd w:val="clear" w:color="auto" w:fill="FFFFFF"/>
        </w:rPr>
        <w:t>becquerel)</w:t>
      </w:r>
      <w:r w:rsidR="000E4AFD">
        <w:t xml:space="preserve"> and one day later is emitting radiation at </w:t>
      </w:r>
      <w:r w:rsidR="0002202B">
        <w:t>1.5 x 10</w:t>
      </w:r>
      <w:r w:rsidR="0002202B" w:rsidRPr="0002202B">
        <w:rPr>
          <w:vertAlign w:val="superscript"/>
        </w:rPr>
        <w:t>1</w:t>
      </w:r>
      <w:r w:rsidR="0002202B">
        <w:rPr>
          <w:vertAlign w:val="superscript"/>
        </w:rPr>
        <w:t>0</w:t>
      </w:r>
      <w:r w:rsidR="0002202B">
        <w:t xml:space="preserve"> Bq</w:t>
      </w:r>
      <w:r w:rsidR="000E4AFD">
        <w:t>.  Calculate the half-life of the substance.</w:t>
      </w:r>
      <w:r w:rsidR="000E4AFD">
        <w:br/>
      </w:r>
      <w:r w:rsidR="000E4AFD" w:rsidRPr="000E4AFD">
        <w:br/>
        <w:t xml:space="preserve">Note: </w:t>
      </w:r>
      <w:r w:rsidR="00B56338">
        <w:rPr>
          <w:color w:val="111111"/>
          <w:shd w:val="clear" w:color="auto" w:fill="FFFFFF"/>
        </w:rPr>
        <w:t xml:space="preserve">The </w:t>
      </w:r>
      <w:bookmarkStart w:id="0" w:name="_Hlk79160509"/>
      <w:r w:rsidR="00B56338" w:rsidRPr="00CD1F1E">
        <w:rPr>
          <w:b/>
          <w:bCs/>
          <w:color w:val="202124"/>
          <w:shd w:val="clear" w:color="auto" w:fill="FFFFFF"/>
        </w:rPr>
        <w:t>becquerel</w:t>
      </w:r>
      <w:bookmarkEnd w:id="0"/>
      <w:r w:rsidR="00B56338" w:rsidRPr="00CD1F1E">
        <w:rPr>
          <w:b/>
          <w:bCs/>
          <w:color w:val="202124"/>
          <w:shd w:val="clear" w:color="auto" w:fill="FFFFFF"/>
        </w:rPr>
        <w:t xml:space="preserve"> (</w:t>
      </w:r>
      <w:proofErr w:type="spellStart"/>
      <w:r w:rsidR="00B56338" w:rsidRPr="00CD1F1E">
        <w:rPr>
          <w:b/>
          <w:bCs/>
          <w:color w:val="202124"/>
          <w:shd w:val="clear" w:color="auto" w:fill="FFFFFF"/>
        </w:rPr>
        <w:t>Bq</w:t>
      </w:r>
      <w:proofErr w:type="spellEnd"/>
      <w:r w:rsidR="00B56338" w:rsidRPr="00CD1F1E">
        <w:rPr>
          <w:b/>
          <w:bCs/>
          <w:color w:val="202124"/>
          <w:shd w:val="clear" w:color="auto" w:fill="FFFFFF"/>
        </w:rPr>
        <w:t>)</w:t>
      </w:r>
      <w:r w:rsidR="00B56338">
        <w:rPr>
          <w:color w:val="202124"/>
          <w:shd w:val="clear" w:color="auto" w:fill="FFFFFF"/>
        </w:rPr>
        <w:t xml:space="preserve"> is the </w:t>
      </w:r>
      <w:r w:rsidR="00B56338">
        <w:rPr>
          <w:color w:val="111111"/>
          <w:shd w:val="clear" w:color="auto" w:fill="FFFFFF"/>
        </w:rPr>
        <w:t>SI unit of radioactive activity.</w:t>
      </w:r>
    </w:p>
    <w:p w14:paraId="526BD490" w14:textId="0DC670BB" w:rsidR="00DF2938" w:rsidRPr="000E4AFD" w:rsidRDefault="00DF2938" w:rsidP="00DF2938"/>
    <w:p w14:paraId="10DF764D" w14:textId="3349A4EB" w:rsidR="00DF2938" w:rsidRDefault="002A7EBC">
      <w:pPr>
        <w:spacing w:after="160" w:line="259" w:lineRule="auto"/>
      </w:pPr>
      <w:r>
        <w:br/>
      </w:r>
      <w:r>
        <w:br/>
      </w:r>
      <w:r w:rsidRPr="002A7EBC">
        <w:rPr>
          <w:b/>
          <w:bCs/>
          <w:color w:val="0000FF"/>
        </w:rPr>
        <w:t xml:space="preserve">Solutions </w:t>
      </w:r>
      <w:r>
        <w:rPr>
          <w:b/>
          <w:bCs/>
          <w:color w:val="0000FF"/>
        </w:rPr>
        <w:t>commence on the next page.</w:t>
      </w:r>
      <w:r w:rsidR="00DF2938">
        <w:br w:type="page"/>
      </w:r>
    </w:p>
    <w:p w14:paraId="4FB6FA82" w14:textId="713994F2" w:rsidR="00DF2938" w:rsidRPr="00B211B7" w:rsidRDefault="00E30C0D" w:rsidP="00DF2938">
      <w:pPr>
        <w:rPr>
          <w:b/>
          <w:bCs/>
          <w:color w:val="0000FF"/>
        </w:rPr>
      </w:pPr>
      <w:r w:rsidRPr="00B211B7">
        <w:rPr>
          <w:b/>
          <w:bCs/>
          <w:color w:val="0000FF"/>
        </w:rPr>
        <w:lastRenderedPageBreak/>
        <w:t>Solutions</w:t>
      </w:r>
    </w:p>
    <w:p w14:paraId="4913ED5E" w14:textId="1C8606E4" w:rsidR="00E30C0D" w:rsidRPr="00B211B7" w:rsidRDefault="00E30C0D" w:rsidP="00DF2938">
      <w:pPr>
        <w:rPr>
          <w:color w:val="0000FF"/>
        </w:rPr>
      </w:pPr>
    </w:p>
    <w:p w14:paraId="2D6374C7" w14:textId="1E048F5E" w:rsidR="00E30C0D" w:rsidRPr="00B211B7" w:rsidRDefault="00972E3E" w:rsidP="00E30C0D">
      <w:pPr>
        <w:rPr>
          <w:color w:val="0000FF"/>
        </w:rPr>
      </w:pPr>
      <w:r>
        <w:rPr>
          <w:b/>
          <w:bCs/>
          <w:color w:val="0000FF"/>
        </w:rPr>
        <w:t xml:space="preserve">Structure of </w:t>
      </w:r>
      <w:r w:rsidRPr="00B211B7">
        <w:rPr>
          <w:b/>
          <w:bCs/>
          <w:color w:val="0000FF"/>
        </w:rPr>
        <w:t>the Atom</w:t>
      </w:r>
    </w:p>
    <w:p w14:paraId="5B83D30E" w14:textId="77777777" w:rsidR="00E30C0D" w:rsidRPr="00B211B7" w:rsidRDefault="00E30C0D" w:rsidP="00E30C0D">
      <w:pPr>
        <w:rPr>
          <w:color w:val="0000FF"/>
        </w:rPr>
      </w:pPr>
    </w:p>
    <w:p w14:paraId="0DEB7727" w14:textId="77777777" w:rsidR="00972E3E" w:rsidRPr="00972E3E" w:rsidRDefault="006B0351" w:rsidP="001F6E97">
      <w:pPr>
        <w:pStyle w:val="ListParagraph"/>
        <w:numPr>
          <w:ilvl w:val="0"/>
          <w:numId w:val="2"/>
        </w:numPr>
        <w:ind w:left="357" w:hanging="357"/>
      </w:pPr>
      <w:r>
        <w:t>J.J Thomson</w:t>
      </w:r>
      <w:r w:rsidR="004514B7">
        <w:t xml:space="preserve">’s charge-to-mass experiment was critical in establishing the </w:t>
      </w:r>
      <w:r w:rsidR="004514B7" w:rsidRPr="002019E2">
        <w:t>particulate nature of cathode rays</w:t>
      </w:r>
      <w:r w:rsidR="004514B7">
        <w:t xml:space="preserve"> and the existence of the electron.  Thomson believed that cathode rays were composed of charged particles</w:t>
      </w:r>
      <w:r w:rsidR="00631487">
        <w:t xml:space="preserve"> and that determining a charge to mass ratio would be very strong evidence for this.</w:t>
      </w:r>
      <w:r w:rsidR="001F6E97">
        <w:t xml:space="preserve">  In successfully determining the charge to mass ratio of cathode ray particles, Thomson established the existence of electrons beyond doubt.</w:t>
      </w:r>
      <w:r w:rsidR="004514B7">
        <w:br/>
      </w:r>
      <w:r w:rsidR="004514B7">
        <w:br/>
        <w:t xml:space="preserve">Thomson </w:t>
      </w:r>
      <w:r>
        <w:t xml:space="preserve">subjected beams of cathode rays to deflection by known electric and magnetic fields set at right angles to each other (crossed fields) </w:t>
      </w:r>
      <w:proofErr w:type="gramStart"/>
      <w:r>
        <w:t>in order to</w:t>
      </w:r>
      <w:proofErr w:type="gramEnd"/>
      <w:r>
        <w:t xml:space="preserve"> measure </w:t>
      </w:r>
      <w:r w:rsidRPr="00631487">
        <w:t>the charge to mass ratio of the cathode rays</w:t>
      </w:r>
      <w:r>
        <w:t>.  He showed that cathode rays could be deflected by electric and magnetic fields.  By writing equations describing the curvature of the paths of the particles in the magnetic field (</w:t>
      </w:r>
      <w:r w:rsidRPr="006B0351">
        <w:rPr>
          <w:b/>
          <w:bCs/>
          <w:sz w:val="28"/>
          <w:szCs w:val="28"/>
        </w:rPr>
        <w:t>mv</w:t>
      </w:r>
      <w:r w:rsidRPr="006B0351">
        <w:rPr>
          <w:b/>
          <w:bCs/>
          <w:sz w:val="28"/>
          <w:szCs w:val="28"/>
          <w:vertAlign w:val="superscript"/>
        </w:rPr>
        <w:t>2</w:t>
      </w:r>
      <w:r w:rsidRPr="006B0351">
        <w:rPr>
          <w:b/>
          <w:bCs/>
          <w:sz w:val="28"/>
          <w:szCs w:val="28"/>
        </w:rPr>
        <w:t xml:space="preserve">/R = </w:t>
      </w:r>
      <w:proofErr w:type="spellStart"/>
      <w:r w:rsidRPr="006B0351">
        <w:rPr>
          <w:b/>
          <w:bCs/>
          <w:sz w:val="28"/>
          <w:szCs w:val="28"/>
        </w:rPr>
        <w:t>qvB</w:t>
      </w:r>
      <w:proofErr w:type="spellEnd"/>
      <w:r>
        <w:t>) and the balance of electric and magnetic forces on the particles in the crossed fields (</w:t>
      </w:r>
      <w:proofErr w:type="spellStart"/>
      <w:r w:rsidRPr="006B0351">
        <w:rPr>
          <w:b/>
          <w:bCs/>
          <w:sz w:val="28"/>
          <w:szCs w:val="28"/>
        </w:rPr>
        <w:t>qE</w:t>
      </w:r>
      <w:proofErr w:type="spellEnd"/>
      <w:r w:rsidRPr="006B0351">
        <w:rPr>
          <w:b/>
          <w:bCs/>
          <w:sz w:val="28"/>
          <w:szCs w:val="28"/>
        </w:rPr>
        <w:t xml:space="preserve"> = </w:t>
      </w:r>
      <w:proofErr w:type="spellStart"/>
      <w:r w:rsidRPr="006B0351">
        <w:rPr>
          <w:b/>
          <w:bCs/>
          <w:sz w:val="28"/>
          <w:szCs w:val="28"/>
        </w:rPr>
        <w:t>qvB</w:t>
      </w:r>
      <w:proofErr w:type="spellEnd"/>
      <w:r>
        <w:t xml:space="preserve">) </w:t>
      </w:r>
      <w:r w:rsidR="002019E2">
        <w:t>Thomson derived a formula for the charge to mass ratio of the particles (</w:t>
      </w:r>
      <w:r w:rsidR="002019E2" w:rsidRPr="002019E2">
        <w:rPr>
          <w:b/>
          <w:bCs/>
          <w:sz w:val="28"/>
          <w:szCs w:val="28"/>
        </w:rPr>
        <w:t>q/m</w:t>
      </w:r>
      <w:r w:rsidR="002019E2">
        <w:rPr>
          <w:b/>
          <w:bCs/>
          <w:sz w:val="28"/>
          <w:szCs w:val="28"/>
        </w:rPr>
        <w:t xml:space="preserve"> = E/B</w:t>
      </w:r>
      <w:r w:rsidR="002019E2" w:rsidRPr="002019E2">
        <w:rPr>
          <w:b/>
          <w:bCs/>
          <w:sz w:val="28"/>
          <w:szCs w:val="28"/>
          <w:vertAlign w:val="superscript"/>
        </w:rPr>
        <w:t>2</w:t>
      </w:r>
      <w:r w:rsidR="002019E2">
        <w:rPr>
          <w:b/>
          <w:bCs/>
          <w:sz w:val="28"/>
          <w:szCs w:val="28"/>
        </w:rPr>
        <w:t>R</w:t>
      </w:r>
      <w:r w:rsidR="002019E2">
        <w:t xml:space="preserve">).  </w:t>
      </w:r>
      <w:r w:rsidR="002019E2">
        <w:br/>
      </w:r>
      <w:r w:rsidR="002019E2">
        <w:br/>
      </w:r>
      <w:r w:rsidR="002019E2" w:rsidRPr="002019E2">
        <w:t xml:space="preserve">Thomson determined </w:t>
      </w:r>
      <w:r w:rsidR="002019E2" w:rsidRPr="002574E5">
        <w:rPr>
          <w:b/>
          <w:bCs/>
          <w:sz w:val="28"/>
          <w:szCs w:val="28"/>
        </w:rPr>
        <w:t>q/m</w:t>
      </w:r>
      <w:r w:rsidR="002019E2" w:rsidRPr="002019E2">
        <w:t xml:space="preserve"> for cathode rays</w:t>
      </w:r>
      <w:r w:rsidR="002019E2">
        <w:t xml:space="preserve"> to be a constant value </w:t>
      </w:r>
      <w:r w:rsidR="002019E2" w:rsidRPr="002019E2">
        <w:t>regardless of the material used for the cathode.  This determination effectively confirmed the particulate nature of cathode rays.</w:t>
      </w:r>
      <w:r w:rsidR="00631487">
        <w:t xml:space="preserve">  Further experiments in which Thomson showed that the charge on the cathode ray particles was the same size as the charge on the hydrogen ion and that the mass of the cathode ray particles had to be 1800 times smaller than that of the hydrogen ion, led Thomson to </w:t>
      </w:r>
      <w:r w:rsidR="00080A68">
        <w:t xml:space="preserve">suggest that the cathode ray particle was a fundamental constituent of the atom.  Originally </w:t>
      </w:r>
      <w:r w:rsidR="00080A68" w:rsidRPr="00080A68">
        <w:t>called “corpuscles”, the name “electron”</w:t>
      </w:r>
      <w:r w:rsidR="00080A68">
        <w:t xml:space="preserve"> slowly became accepted as the official name for these particles.</w:t>
      </w:r>
      <w:r w:rsidR="001F6E97">
        <w:br/>
      </w:r>
      <w:r w:rsidR="001F6E97">
        <w:br/>
      </w:r>
      <w:r w:rsidR="001F6E97">
        <w:rPr>
          <w:color w:val="0000FF"/>
        </w:rPr>
        <w:t>You would adjust the answer above depending on how many marks this question was allocated.  The answer above is a band 6 answer to a question worth at least 5 marks.</w:t>
      </w:r>
      <w:r w:rsidR="001F6E97">
        <w:rPr>
          <w:color w:val="0000FF"/>
        </w:rPr>
        <w:br/>
      </w:r>
      <w:r w:rsidR="001F6E97">
        <w:rPr>
          <w:color w:val="0000FF"/>
        </w:rPr>
        <w:br/>
      </w:r>
    </w:p>
    <w:p w14:paraId="4DF04C9D" w14:textId="2FFCBD00" w:rsidR="001F6E97" w:rsidRPr="001F6E97" w:rsidRDefault="00972E3E" w:rsidP="00972E3E">
      <w:r w:rsidRPr="00972E3E">
        <w:rPr>
          <w:b/>
          <w:bCs/>
          <w:color w:val="0000FF"/>
        </w:rPr>
        <w:t>Quantum Mechanical Nature of the Atom</w:t>
      </w:r>
      <w:r w:rsidRPr="00972E3E">
        <w:rPr>
          <w:b/>
          <w:bCs/>
          <w:color w:val="0000FF"/>
        </w:rPr>
        <w:br/>
      </w:r>
    </w:p>
    <w:p w14:paraId="2766EADC" w14:textId="77777777" w:rsidR="00E24016" w:rsidRDefault="00E24016" w:rsidP="00972E3E">
      <w:pPr>
        <w:pStyle w:val="ListParagraph"/>
        <w:numPr>
          <w:ilvl w:val="0"/>
          <w:numId w:val="5"/>
        </w:numPr>
        <w:ind w:left="357" w:hanging="357"/>
      </w:pPr>
      <w:r>
        <w:t>(</w:t>
      </w:r>
      <w:proofErr w:type="spellStart"/>
      <w:r>
        <w:t>i</w:t>
      </w:r>
      <w:proofErr w:type="spellEnd"/>
      <w:r>
        <w:t xml:space="preserve">) Thomson’s </w:t>
      </w:r>
      <w:r w:rsidRPr="00E24016">
        <w:rPr>
          <w:b/>
          <w:bCs/>
          <w:sz w:val="28"/>
          <w:szCs w:val="28"/>
        </w:rPr>
        <w:t>q/m</w:t>
      </w:r>
      <w:r>
        <w:t xml:space="preserve"> ratio experiment showed that cathode rays in a discharge tube could be deflected by electric and/or magnetic fields. (ii) Geiger &amp; Marsden’s </w:t>
      </w:r>
      <w:r w:rsidRPr="00E24016">
        <w:rPr>
          <w:rFonts w:ascii="Symbol" w:hAnsi="Symbol"/>
        </w:rPr>
        <w:t>a</w:t>
      </w:r>
      <w:r>
        <w:t xml:space="preserve">-particle scattering experiment showed that when </w:t>
      </w:r>
      <w:r w:rsidRPr="00E24016">
        <w:rPr>
          <w:rFonts w:ascii="Symbol" w:hAnsi="Symbol"/>
        </w:rPr>
        <w:t>a</w:t>
      </w:r>
      <w:r>
        <w:t xml:space="preserve">-particles were fired at a thin gold foil most past straight through the foil undeflected.  (iii) In the same </w:t>
      </w:r>
      <w:r w:rsidRPr="00E24016">
        <w:rPr>
          <w:rFonts w:ascii="Symbol" w:hAnsi="Symbol"/>
        </w:rPr>
        <w:t>a</w:t>
      </w:r>
      <w:r>
        <w:t xml:space="preserve">-particle scattering experiment, it was also observed that very few of the </w:t>
      </w:r>
      <w:r w:rsidRPr="00E24016">
        <w:rPr>
          <w:rFonts w:ascii="Symbol" w:hAnsi="Symbol"/>
        </w:rPr>
        <w:t>a</w:t>
      </w:r>
      <w:r>
        <w:t>-particles were deflected at large angles (&gt; 90º).</w:t>
      </w:r>
      <w:r>
        <w:br/>
      </w:r>
    </w:p>
    <w:p w14:paraId="1326C2AA" w14:textId="77777777" w:rsidR="00F06E72" w:rsidRDefault="00A00DF3" w:rsidP="00972E3E">
      <w:pPr>
        <w:pStyle w:val="ListParagraph"/>
        <w:numPr>
          <w:ilvl w:val="0"/>
          <w:numId w:val="5"/>
        </w:numPr>
        <w:ind w:left="357" w:hanging="357"/>
      </w:pPr>
      <w:r>
        <w:t xml:space="preserve">The longest wavelength will be the smallest frequency (lowest energy) spectral line.  This is the hydrogen alpha (red line), produced when an electron drops from initial state </w:t>
      </w:r>
      <w:proofErr w:type="spellStart"/>
      <w:r w:rsidRPr="00A00DF3">
        <w:rPr>
          <w:b/>
          <w:bCs/>
          <w:sz w:val="28"/>
          <w:szCs w:val="28"/>
        </w:rPr>
        <w:t>n</w:t>
      </w:r>
      <w:r w:rsidRPr="00A00DF3">
        <w:rPr>
          <w:b/>
          <w:bCs/>
          <w:sz w:val="28"/>
          <w:szCs w:val="28"/>
          <w:vertAlign w:val="subscript"/>
        </w:rPr>
        <w:t>i</w:t>
      </w:r>
      <w:proofErr w:type="spellEnd"/>
      <w:r w:rsidRPr="00A00DF3">
        <w:rPr>
          <w:b/>
          <w:bCs/>
          <w:sz w:val="28"/>
          <w:szCs w:val="28"/>
        </w:rPr>
        <w:t xml:space="preserve"> = 3</w:t>
      </w:r>
      <w:r>
        <w:t xml:space="preserve"> to final state </w:t>
      </w:r>
      <w:proofErr w:type="spellStart"/>
      <w:r w:rsidRPr="00A00DF3">
        <w:rPr>
          <w:b/>
          <w:bCs/>
          <w:sz w:val="28"/>
          <w:szCs w:val="28"/>
        </w:rPr>
        <w:t>n</w:t>
      </w:r>
      <w:r w:rsidRPr="00A00DF3">
        <w:rPr>
          <w:b/>
          <w:bCs/>
          <w:sz w:val="28"/>
          <w:szCs w:val="28"/>
          <w:vertAlign w:val="subscript"/>
        </w:rPr>
        <w:t>f</w:t>
      </w:r>
      <w:proofErr w:type="spellEnd"/>
      <w:r w:rsidRPr="00A00DF3">
        <w:rPr>
          <w:b/>
          <w:bCs/>
          <w:sz w:val="28"/>
          <w:szCs w:val="28"/>
        </w:rPr>
        <w:t xml:space="preserve"> = 2</w:t>
      </w:r>
      <w:r>
        <w:t>.  So, we have:</w:t>
      </w:r>
      <w:r>
        <w:br/>
      </w:r>
      <w:r>
        <w:br/>
        <w:t xml:space="preserve">                          </w:t>
      </w:r>
      <w:r w:rsidR="00F06E72">
        <w:t xml:space="preserve">   </w:t>
      </w:r>
      <w:r>
        <w:t xml:space="preserve">  </w:t>
      </w:r>
      <w:r w:rsidR="00F06E72">
        <w:rPr>
          <w:position w:val="-36"/>
        </w:rPr>
        <w:object w:dxaOrig="1719" w:dyaOrig="840" w14:anchorId="55794F4B">
          <v:shape id="_x0000_i1027" type="#_x0000_t75" style="width:97.5pt;height:48pt" o:ole="">
            <v:imagedata r:id="rId7" o:title=""/>
          </v:shape>
          <o:OLEObject Type="Embed" ProgID="Equation.3" ShapeID="_x0000_i1027" DrawAspect="Content" ObjectID="_1689792534" r:id="rId11"/>
        </w:object>
      </w:r>
      <w:r>
        <w:br/>
      </w:r>
      <w:r>
        <w:lastRenderedPageBreak/>
        <w:br/>
      </w:r>
      <w:r>
        <w:br/>
      </w:r>
      <w:r w:rsidR="00F06E72">
        <w:t xml:space="preserve">                              </w:t>
      </w:r>
      <w:r>
        <w:t xml:space="preserve"> </w:t>
      </w:r>
      <w:r w:rsidR="00F06E72" w:rsidRPr="00F06E72">
        <w:rPr>
          <w:color w:val="FF0000"/>
          <w:position w:val="-128"/>
        </w:rPr>
        <w:object w:dxaOrig="3140" w:dyaOrig="1682" w14:anchorId="2BDE2D16">
          <v:shape id="_x0000_i1028" type="#_x0000_t75" style="width:157.5pt;height:84pt" o:ole="">
            <v:imagedata r:id="rId12" o:title=""/>
          </v:shape>
          <o:OLEObject Type="Embed" ProgID="FXEquation.Equation" ShapeID="_x0000_i1028" DrawAspect="Content" ObjectID="_1689792535" r:id="rId13"/>
        </w:object>
      </w:r>
      <w:r>
        <w:t xml:space="preserve"> </w:t>
      </w:r>
      <w:r w:rsidR="00F06E72">
        <w:br/>
      </w:r>
      <w:r w:rsidR="00F06E72">
        <w:br/>
      </w:r>
    </w:p>
    <w:p w14:paraId="2D39BC34" w14:textId="77777777" w:rsidR="00A818D1" w:rsidRPr="00B211B7" w:rsidRDefault="002019E2" w:rsidP="00A818D1">
      <w:pPr>
        <w:rPr>
          <w:color w:val="0000FF"/>
        </w:rPr>
      </w:pPr>
      <w:r>
        <w:br/>
      </w:r>
      <w:r w:rsidR="00A818D1" w:rsidRPr="00B211B7">
        <w:rPr>
          <w:b/>
          <w:bCs/>
          <w:color w:val="0000FF"/>
        </w:rPr>
        <w:t>Properties of the Nucleus</w:t>
      </w:r>
    </w:p>
    <w:p w14:paraId="021626ED" w14:textId="77777777" w:rsidR="00A818D1" w:rsidRDefault="00A818D1" w:rsidP="00F06E72"/>
    <w:p w14:paraId="7AFA77F5" w14:textId="77777777" w:rsidR="0075026D" w:rsidRDefault="0075026D" w:rsidP="00A818D1">
      <w:pPr>
        <w:pStyle w:val="ListParagraph"/>
        <w:numPr>
          <w:ilvl w:val="0"/>
          <w:numId w:val="3"/>
        </w:numPr>
        <w:ind w:left="357" w:hanging="357"/>
      </w:pPr>
      <w:r>
        <w:t>In the nuclear fission process, the total mass of the products is less than the total mass of the reactants.  This mass loss is converted into energy.</w:t>
      </w:r>
      <w:r>
        <w:br/>
      </w:r>
    </w:p>
    <w:p w14:paraId="3203B8D7" w14:textId="7D72E371" w:rsidR="0075026D" w:rsidRDefault="0075026D" w:rsidP="00A818D1">
      <w:pPr>
        <w:pStyle w:val="ListParagraph"/>
        <w:numPr>
          <w:ilvl w:val="0"/>
          <w:numId w:val="3"/>
        </w:numPr>
        <w:ind w:left="357" w:hanging="357"/>
      </w:pPr>
      <w:r>
        <w:br/>
      </w:r>
      <w:r>
        <w:object w:dxaOrig="7209" w:dyaOrig="4099" w14:anchorId="7DA1820D">
          <v:shape id="_x0000_i1029" type="#_x0000_t75" style="width:360.75pt;height:204.75pt" o:ole="">
            <v:imagedata r:id="rId14" o:title=""/>
          </v:shape>
          <o:OLEObject Type="Embed" ProgID="QuickCAD.Drawing.7" ShapeID="_x0000_i1029" DrawAspect="Content" ObjectID="_1689792536" r:id="rId15"/>
        </w:object>
      </w:r>
      <w:r>
        <w:br/>
      </w:r>
      <w:r>
        <w:br/>
        <w:t xml:space="preserve">Bothe &amp; Becker found an uncharged radiation was emitted from beryllium when struck by </w:t>
      </w:r>
      <w:r w:rsidRPr="00E24016">
        <w:rPr>
          <w:rFonts w:ascii="Symbol" w:hAnsi="Symbol"/>
        </w:rPr>
        <w:t>a</w:t>
      </w:r>
      <w:r>
        <w:t xml:space="preserve">-particles.  </w:t>
      </w:r>
      <w:r w:rsidR="00A02D70" w:rsidRPr="00A02D70">
        <w:t>Frederic &amp; Irene Joliot</w:t>
      </w:r>
      <w:r w:rsidR="00A02D70">
        <w:t xml:space="preserve"> </w:t>
      </w:r>
      <w:r>
        <w:t xml:space="preserve">found that this natural radiation knocked protons from paraffin wax.  These protons being positively charged were easily detected.  Later analysis of these experiments by </w:t>
      </w:r>
      <w:r w:rsidR="00A02D70">
        <w:t xml:space="preserve">James </w:t>
      </w:r>
      <w:r>
        <w:t>Chadwick identified the neutron to be a neutral particle with a mass about that of a proton.</w:t>
      </w:r>
      <w:r>
        <w:br/>
      </w:r>
    </w:p>
    <w:p w14:paraId="5CC32734" w14:textId="0047EECD" w:rsidR="00E30C0D" w:rsidRDefault="00561FF1" w:rsidP="00A818D1">
      <w:pPr>
        <w:pStyle w:val="ListParagraph"/>
        <w:numPr>
          <w:ilvl w:val="0"/>
          <w:numId w:val="3"/>
        </w:numPr>
        <w:ind w:left="357" w:hanging="357"/>
      </w:pPr>
      <w:r>
        <w:t xml:space="preserve">   </w:t>
      </w:r>
      <w:r w:rsidR="003E75B6" w:rsidRPr="003E75B6">
        <w:rPr>
          <w:color w:val="FF0000"/>
          <w:position w:val="-10"/>
        </w:rPr>
        <w:object w:dxaOrig="2750" w:dyaOrig="362" w14:anchorId="29D3EFDB">
          <v:shape id="_x0000_i1030" type="#_x0000_t75" style="width:186pt;height:24pt" o:ole="">
            <v:imagedata r:id="rId16" o:title=""/>
          </v:shape>
          <o:OLEObject Type="Embed" ProgID="FXChem.Equation" ShapeID="_x0000_i1030" DrawAspect="Content" ObjectID="_1689792537" r:id="rId17"/>
        </w:object>
      </w:r>
      <w:r>
        <w:t xml:space="preserve">   </w:t>
      </w:r>
      <w:r w:rsidR="002019E2">
        <w:br/>
      </w:r>
      <w:r w:rsidR="003E75B6">
        <w:br/>
        <w:t>Decay products are nitrogen-14, a beta-minus particle (electron) and an antineutrino.</w:t>
      </w:r>
      <w:r w:rsidR="00E33618">
        <w:br/>
      </w:r>
      <w:r w:rsidR="00BF062D">
        <w:br/>
      </w:r>
    </w:p>
    <w:p w14:paraId="47733153" w14:textId="62A0CD7E" w:rsidR="00BF062D" w:rsidRDefault="007039B8" w:rsidP="00A818D1">
      <w:pPr>
        <w:pStyle w:val="ListParagraph"/>
        <w:numPr>
          <w:ilvl w:val="0"/>
          <w:numId w:val="3"/>
        </w:numPr>
        <w:ind w:left="357" w:hanging="357"/>
      </w:pPr>
      <w:r>
        <w:t xml:space="preserve"> </w:t>
      </w:r>
      <w:r w:rsidRPr="007039B8">
        <w:rPr>
          <w:color w:val="FF0000"/>
          <w:position w:val="-10"/>
        </w:rPr>
        <w:object w:dxaOrig="2772" w:dyaOrig="362" w14:anchorId="4B82D9B6">
          <v:shape id="_x0000_i1031" type="#_x0000_t75" style="width:192.75pt;height:24.75pt" o:ole="">
            <v:imagedata r:id="rId18" o:title=""/>
          </v:shape>
          <o:OLEObject Type="Embed" ProgID="FXChem.Equation" ShapeID="_x0000_i1031" DrawAspect="Content" ObjectID="_1689792538" r:id="rId19"/>
        </w:object>
      </w:r>
      <w:r>
        <w:t xml:space="preserve"> </w:t>
      </w:r>
      <w:r>
        <w:br/>
      </w:r>
      <w:r>
        <w:br/>
        <w:t>As atomic numbers and mass numbers must balance on both sides of the equation, X must have an atomic number of 5 + 2 – 0 = 7 and a mass number of 10 + 4 – 1 = 13.  So, X must be nitrogen-13 and the full equation is:</w:t>
      </w:r>
      <w:r>
        <w:br/>
      </w:r>
      <w:r>
        <w:lastRenderedPageBreak/>
        <w:t xml:space="preserve"> </w:t>
      </w:r>
      <w:r w:rsidRPr="007039B8">
        <w:rPr>
          <w:color w:val="FF0000"/>
          <w:position w:val="-10"/>
        </w:rPr>
        <w:object w:dxaOrig="2967" w:dyaOrig="362" w14:anchorId="04BCB89B">
          <v:shape id="_x0000_i1032" type="#_x0000_t75" style="width:184.5pt;height:21.75pt" o:ole="">
            <v:imagedata r:id="rId20" o:title=""/>
          </v:shape>
          <o:OLEObject Type="Embed" ProgID="FXChem.Equation" ShapeID="_x0000_i1032" DrawAspect="Content" ObjectID="_1689792539" r:id="rId21"/>
        </w:object>
      </w:r>
      <w:r>
        <w:t xml:space="preserve">   </w:t>
      </w:r>
      <w:r>
        <w:br/>
      </w:r>
      <w:r>
        <w:br/>
      </w:r>
    </w:p>
    <w:p w14:paraId="0B126288" w14:textId="6769BDA8" w:rsidR="007039B8" w:rsidRDefault="00737A53" w:rsidP="00A818D1">
      <w:pPr>
        <w:pStyle w:val="ListParagraph"/>
        <w:numPr>
          <w:ilvl w:val="0"/>
          <w:numId w:val="3"/>
        </w:numPr>
        <w:ind w:left="357" w:hanging="357"/>
      </w:pPr>
      <w:r>
        <w:t>Mass of reactants = mass of boron + mass of proton = 12.01715 u</w:t>
      </w:r>
      <w:r>
        <w:br/>
      </w:r>
      <w:r>
        <w:br/>
        <w:t>Mass of products = mass of carbon = 12.0000 u</w:t>
      </w:r>
      <w:r>
        <w:br/>
      </w:r>
      <w:r>
        <w:br/>
        <w:t>Difference in mass between products &amp; reactants = 0.01715 u</w:t>
      </w:r>
      <w:r>
        <w:br/>
      </w:r>
      <w:r>
        <w:br/>
        <w:t xml:space="preserve">This is transformed into energy.  Amount of energy = 0.01715 x 931.5 = </w:t>
      </w:r>
      <w:r w:rsidRPr="00737A53">
        <w:rPr>
          <w:b/>
          <w:bCs/>
        </w:rPr>
        <w:t>15.98 MeV</w:t>
      </w:r>
      <w:r>
        <w:t>.</w:t>
      </w:r>
      <w:r>
        <w:br/>
      </w:r>
      <w:r>
        <w:br/>
      </w:r>
    </w:p>
    <w:p w14:paraId="5E9DC6B9" w14:textId="7EF80518" w:rsidR="00737A53" w:rsidRDefault="009D042B" w:rsidP="00A818D1">
      <w:pPr>
        <w:pStyle w:val="ListParagraph"/>
        <w:numPr>
          <w:ilvl w:val="0"/>
          <w:numId w:val="3"/>
        </w:numPr>
        <w:ind w:left="357" w:hanging="357"/>
      </w:pPr>
      <w:r>
        <w:t>Use the same method as in question 4 above.  The atomic number on LHS = atomic number on RHS and the mass number on LHS = mass number on RHS.</w:t>
      </w:r>
      <w:r>
        <w:br/>
      </w:r>
    </w:p>
    <w:p w14:paraId="0BE852D9" w14:textId="0F7CF3AD" w:rsidR="009D042B" w:rsidRPr="009D042B" w:rsidRDefault="009D042B" w:rsidP="009D042B">
      <w:pPr>
        <w:pStyle w:val="ListParagraph"/>
        <w:numPr>
          <w:ilvl w:val="1"/>
          <w:numId w:val="3"/>
        </w:numPr>
        <w:ind w:left="714" w:hanging="357"/>
      </w:pPr>
      <w:r>
        <w:t xml:space="preserve"> </w:t>
      </w:r>
      <w:r>
        <w:rPr>
          <w:color w:val="FF0000"/>
          <w:position w:val="-4"/>
        </w:rPr>
        <w:t xml:space="preserve"> </w:t>
      </w:r>
      <w:r w:rsidRPr="009D042B">
        <w:rPr>
          <w:color w:val="FF0000"/>
          <w:position w:val="-10"/>
        </w:rPr>
        <w:object w:dxaOrig="2955" w:dyaOrig="362" w14:anchorId="186F9E9F">
          <v:shape id="_x0000_i1033" type="#_x0000_t75" style="width:181.5pt;height:21.75pt" o:ole="">
            <v:imagedata r:id="rId22" o:title=""/>
          </v:shape>
          <o:OLEObject Type="Embed" ProgID="FXChem.Equation" ShapeID="_x0000_i1033" DrawAspect="Content" ObjectID="_1689792540" r:id="rId23"/>
        </w:object>
      </w:r>
      <w:r>
        <w:rPr>
          <w:color w:val="FF0000"/>
          <w:position w:val="-4"/>
        </w:rPr>
        <w:t xml:space="preserve"> </w:t>
      </w:r>
      <w:r>
        <w:rPr>
          <w:color w:val="FF0000"/>
          <w:position w:val="-4"/>
        </w:rPr>
        <w:br/>
      </w:r>
      <w:r>
        <w:rPr>
          <w:color w:val="FF0000"/>
          <w:position w:val="-4"/>
        </w:rPr>
        <w:br/>
      </w:r>
      <w:r w:rsidRPr="009D042B">
        <w:rPr>
          <w:position w:val="-4"/>
        </w:rPr>
        <w:t>For conservation of charge</w:t>
      </w:r>
      <w:r>
        <w:rPr>
          <w:position w:val="-4"/>
        </w:rPr>
        <w:t xml:space="preserve"> the product nucleus must have an atomic number of 88 (88 + 2 = 90) and for conservation of nucleons, the atomic mass number must be 228 (228 + 4 = 232).  Thus, the product element is radium.</w:t>
      </w:r>
      <w:r>
        <w:rPr>
          <w:position w:val="-4"/>
        </w:rPr>
        <w:br/>
      </w:r>
    </w:p>
    <w:p w14:paraId="6E1FF91B" w14:textId="17DB491A" w:rsidR="009D042B" w:rsidRDefault="009D042B" w:rsidP="009D042B">
      <w:pPr>
        <w:pStyle w:val="ListParagraph"/>
        <w:numPr>
          <w:ilvl w:val="1"/>
          <w:numId w:val="3"/>
        </w:numPr>
        <w:ind w:left="714" w:hanging="357"/>
      </w:pPr>
      <w:r>
        <w:t xml:space="preserve"> </w:t>
      </w:r>
      <w:r w:rsidR="00E87277" w:rsidRPr="00E87277">
        <w:rPr>
          <w:color w:val="FF0000"/>
          <w:position w:val="-10"/>
        </w:rPr>
        <w:object w:dxaOrig="2790" w:dyaOrig="362" w14:anchorId="3A106FDF">
          <v:shape id="_x0000_i1034" type="#_x0000_t75" style="width:184.5pt;height:23.25pt" o:ole="">
            <v:imagedata r:id="rId24" o:title=""/>
          </v:shape>
          <o:OLEObject Type="Embed" ProgID="FXChem.Equation" ShapeID="_x0000_i1034" DrawAspect="Content" ObjectID="_1689792541" r:id="rId25"/>
        </w:object>
      </w:r>
      <w:r>
        <w:t xml:space="preserve"> </w:t>
      </w:r>
      <w:r w:rsidR="00E87277">
        <w:br/>
      </w:r>
    </w:p>
    <w:p w14:paraId="52903659" w14:textId="73B03C44" w:rsidR="00E87277" w:rsidRDefault="00202A59" w:rsidP="009D042B">
      <w:pPr>
        <w:pStyle w:val="ListParagraph"/>
        <w:numPr>
          <w:ilvl w:val="1"/>
          <w:numId w:val="3"/>
        </w:numPr>
        <w:ind w:left="714" w:hanging="357"/>
      </w:pPr>
      <w:r>
        <w:t xml:space="preserve"> </w:t>
      </w:r>
      <w:r w:rsidRPr="00202A59">
        <w:rPr>
          <w:color w:val="FF0000"/>
          <w:position w:val="-10"/>
        </w:rPr>
        <w:object w:dxaOrig="2790" w:dyaOrig="362" w14:anchorId="2FBE40B1">
          <v:shape id="_x0000_i1035" type="#_x0000_t75" style="width:184.5pt;height:23.25pt" o:ole="">
            <v:imagedata r:id="rId26" o:title=""/>
          </v:shape>
          <o:OLEObject Type="Embed" ProgID="FXChem.Equation" ShapeID="_x0000_i1035" DrawAspect="Content" ObjectID="_1689792542" r:id="rId27"/>
        </w:object>
      </w:r>
      <w:r>
        <w:t xml:space="preserve"> </w:t>
      </w:r>
      <w:r>
        <w:br/>
      </w:r>
    </w:p>
    <w:p w14:paraId="4B04EDD8" w14:textId="2F2E3137" w:rsidR="00202A59" w:rsidRDefault="00D97842" w:rsidP="009D042B">
      <w:pPr>
        <w:pStyle w:val="ListParagraph"/>
        <w:numPr>
          <w:ilvl w:val="1"/>
          <w:numId w:val="3"/>
        </w:numPr>
        <w:ind w:left="714" w:hanging="357"/>
      </w:pPr>
      <w:r>
        <w:t xml:space="preserve"> </w:t>
      </w:r>
      <w:r w:rsidRPr="00D97842">
        <w:rPr>
          <w:color w:val="FF0000"/>
          <w:position w:val="-10"/>
        </w:rPr>
        <w:object w:dxaOrig="2955" w:dyaOrig="362" w14:anchorId="65931E08">
          <v:shape id="_x0000_i1036" type="#_x0000_t75" style="width:186pt;height:22.5pt" o:ole="">
            <v:imagedata r:id="rId28" o:title=""/>
          </v:shape>
          <o:OLEObject Type="Embed" ProgID="FXChem.Equation" ShapeID="_x0000_i1036" DrawAspect="Content" ObjectID="_1689792543" r:id="rId29"/>
        </w:object>
      </w:r>
      <w:r>
        <w:t xml:space="preserve"> </w:t>
      </w:r>
      <w:r w:rsidR="004E5DF2">
        <w:br/>
      </w:r>
      <w:r w:rsidR="004E5DF2">
        <w:br/>
      </w:r>
    </w:p>
    <w:p w14:paraId="3F84C50E" w14:textId="2484A78B" w:rsidR="004E5DF2" w:rsidRDefault="00260A84" w:rsidP="004E5DF2">
      <w:pPr>
        <w:pStyle w:val="ListParagraph"/>
        <w:numPr>
          <w:ilvl w:val="0"/>
          <w:numId w:val="3"/>
        </w:numPr>
        <w:ind w:left="357" w:hanging="357"/>
      </w:pPr>
      <w:r>
        <w:t>Ratio of U-238 to Pb-207 = 1:3</w:t>
      </w:r>
      <w:r>
        <w:br/>
      </w:r>
      <w:r>
        <w:br/>
        <w:t>Therefore, ¼ of the original mass of U-238 is left.  ¾ of the original mass of U-238 has decayed into Pb-207.</w:t>
      </w:r>
      <w:r>
        <w:br/>
      </w:r>
      <w:r>
        <w:br/>
      </w:r>
      <w:r w:rsidR="00EF577F">
        <w:t>Let the number of half-lives that have passed = x</w:t>
      </w:r>
      <w:r w:rsidR="00EF577F">
        <w:br/>
      </w:r>
      <w:r w:rsidR="00EF577F">
        <w:br/>
        <w:t xml:space="preserve">                       </w:t>
      </w:r>
      <w:r w:rsidR="00EF577F" w:rsidRPr="00EF577F">
        <w:rPr>
          <w:color w:val="FF0000"/>
          <w:position w:val="-56"/>
        </w:rPr>
        <w:object w:dxaOrig="1005" w:dyaOrig="985" w14:anchorId="2FAEBA90">
          <v:shape id="_x0000_i1037" type="#_x0000_t75" style="width:50.25pt;height:49.5pt" o:ole="">
            <v:imagedata r:id="rId30" o:title=""/>
          </v:shape>
          <o:OLEObject Type="Embed" ProgID="FXEquation.Equation" ShapeID="_x0000_i1037" DrawAspect="Content" ObjectID="_1689792544" r:id="rId31"/>
        </w:object>
      </w:r>
      <w:r w:rsidR="00EF577F">
        <w:t xml:space="preserve"> </w:t>
      </w:r>
      <w:r w:rsidR="00EF577F">
        <w:br/>
      </w:r>
      <w:r w:rsidR="00EF577F">
        <w:br/>
        <w:t>So, the rock is 2 half-lives old = 1.42 x 10</w:t>
      </w:r>
      <w:r w:rsidR="00EF577F">
        <w:rPr>
          <w:vertAlign w:val="superscript"/>
        </w:rPr>
        <w:t>9</w:t>
      </w:r>
      <w:r w:rsidR="00EF577F">
        <w:t xml:space="preserve"> years old (or 1.42 billion years old)</w:t>
      </w:r>
      <w:r w:rsidR="00EF577F">
        <w:br/>
      </w:r>
      <w:r w:rsidR="00EF577F">
        <w:br/>
      </w:r>
    </w:p>
    <w:p w14:paraId="6D0EC16B" w14:textId="09CE0C91" w:rsidR="00015D24" w:rsidRPr="009D042B" w:rsidRDefault="00785C07" w:rsidP="00D22DB3">
      <w:pPr>
        <w:pStyle w:val="ListParagraph"/>
        <w:numPr>
          <w:ilvl w:val="0"/>
          <w:numId w:val="3"/>
        </w:numPr>
        <w:ind w:left="357" w:hanging="357"/>
      </w:pPr>
      <w:r>
        <w:rPr>
          <w:color w:val="1A1A1A"/>
          <w:shd w:val="clear" w:color="auto" w:fill="FFFFFF"/>
        </w:rPr>
        <w:t xml:space="preserve">The </w:t>
      </w:r>
      <w:r w:rsidRPr="00CD1F1E">
        <w:rPr>
          <w:b/>
          <w:bCs/>
          <w:color w:val="1A1A1A"/>
          <w:shd w:val="clear" w:color="auto" w:fill="FFFFFF"/>
        </w:rPr>
        <w:t>activity</w:t>
      </w:r>
      <w:r>
        <w:rPr>
          <w:color w:val="1A1A1A"/>
          <w:shd w:val="clear" w:color="auto" w:fill="FFFFFF"/>
        </w:rPr>
        <w:t xml:space="preserve">, </w:t>
      </w:r>
      <w:r w:rsidRPr="006B11AF">
        <w:rPr>
          <w:b/>
          <w:bCs/>
          <w:color w:val="1A1A1A"/>
          <w:shd w:val="clear" w:color="auto" w:fill="FFFFFF"/>
        </w:rPr>
        <w:t>A</w:t>
      </w:r>
      <w:r>
        <w:rPr>
          <w:color w:val="1A1A1A"/>
          <w:shd w:val="clear" w:color="auto" w:fill="FFFFFF"/>
        </w:rPr>
        <w:t>, of a radioactive element is the number of nuclei that disintegrate per second.  Activity is given by:</w:t>
      </w:r>
      <w:r>
        <w:rPr>
          <w:color w:val="1A1A1A"/>
          <w:shd w:val="clear" w:color="auto" w:fill="FFFFFF"/>
        </w:rPr>
        <w:br/>
      </w:r>
      <w:r>
        <w:rPr>
          <w:color w:val="1A1A1A"/>
          <w:shd w:val="clear" w:color="auto" w:fill="FFFFFF"/>
        </w:rPr>
        <w:br/>
      </w:r>
      <w:r>
        <w:rPr>
          <w:color w:val="1A1A1A"/>
          <w:shd w:val="clear" w:color="auto" w:fill="FFFFFF"/>
        </w:rPr>
        <w:br/>
      </w:r>
      <w:r>
        <w:rPr>
          <w:color w:val="1A1A1A"/>
          <w:shd w:val="clear" w:color="auto" w:fill="FFFFFF"/>
        </w:rPr>
        <w:lastRenderedPageBreak/>
        <w:t xml:space="preserve"> </w:t>
      </w:r>
      <w:r>
        <w:rPr>
          <w:color w:val="1A1A1A"/>
          <w:shd w:val="clear" w:color="auto" w:fill="FFFFFF"/>
        </w:rPr>
        <w:object w:dxaOrig="2063" w:dyaOrig="365" w14:anchorId="35551CA0">
          <v:shape id="_x0000_i1038" type="#_x0000_t75" style="width:141.75pt;height:25.5pt" o:ole="">
            <v:imagedata r:id="rId32" o:title=""/>
          </v:shape>
          <o:OLEObject Type="Embed" ProgID="FXEquation.Equation" ShapeID="_x0000_i1038" DrawAspect="Content" ObjectID="_1689792545" r:id="rId33"/>
        </w:object>
      </w:r>
      <w:r>
        <w:rPr>
          <w:color w:val="1A1A1A"/>
          <w:shd w:val="clear" w:color="auto" w:fill="FFFFFF"/>
        </w:rPr>
        <w:t xml:space="preserve"> </w:t>
      </w:r>
      <w:r>
        <w:rPr>
          <w:color w:val="1A1A1A"/>
          <w:shd w:val="clear" w:color="auto" w:fill="FFFFFF"/>
        </w:rPr>
        <w:br/>
      </w:r>
      <w:r>
        <w:rPr>
          <w:color w:val="1A1A1A"/>
          <w:shd w:val="clear" w:color="auto" w:fill="FFFFFF"/>
        </w:rPr>
        <w:br/>
        <w:t xml:space="preserve">At time t = 0, A = </w:t>
      </w:r>
      <w:r w:rsidR="00015D24">
        <w:t>2.4 x 10</w:t>
      </w:r>
      <w:r w:rsidR="00015D24" w:rsidRPr="0002202B">
        <w:rPr>
          <w:vertAlign w:val="superscript"/>
        </w:rPr>
        <w:t>11</w:t>
      </w:r>
      <w:r w:rsidR="00015D24">
        <w:t xml:space="preserve"> </w:t>
      </w:r>
      <w:proofErr w:type="spellStart"/>
      <w:r w:rsidR="00015D24">
        <w:t>Bq</w:t>
      </w:r>
      <w:proofErr w:type="spellEnd"/>
      <w:r w:rsidR="00015D24">
        <w:t xml:space="preserve"> = </w:t>
      </w:r>
      <w:r w:rsidR="00015D24" w:rsidRPr="00015D24">
        <w:rPr>
          <w:rFonts w:ascii="Symbol" w:hAnsi="Symbol"/>
        </w:rPr>
        <w:t>l</w:t>
      </w:r>
      <w:r w:rsidR="00015D24">
        <w:t>N</w:t>
      </w:r>
      <w:r w:rsidR="00015D24" w:rsidRPr="00015D24">
        <w:rPr>
          <w:vertAlign w:val="subscript"/>
        </w:rPr>
        <w:t>0</w:t>
      </w:r>
      <w:r w:rsidR="00682F12">
        <w:t xml:space="preserve">   – equation (1)</w:t>
      </w:r>
      <w:r w:rsidR="00015D24">
        <w:br/>
      </w:r>
      <w:r w:rsidR="00015D24">
        <w:br/>
        <w:t>and at time, t = 1 day = 86,400 s, A = 1.5 x 10</w:t>
      </w:r>
      <w:r w:rsidR="00015D24" w:rsidRPr="00015D24">
        <w:rPr>
          <w:vertAlign w:val="superscript"/>
        </w:rPr>
        <w:t>10</w:t>
      </w:r>
      <w:r w:rsidR="00015D24">
        <w:t xml:space="preserve"> </w:t>
      </w:r>
      <w:proofErr w:type="spellStart"/>
      <w:r w:rsidR="00015D24">
        <w:t>Bq</w:t>
      </w:r>
      <w:proofErr w:type="spellEnd"/>
      <w:r w:rsidR="00682F12">
        <w:t xml:space="preserve"> = </w:t>
      </w:r>
      <w:r w:rsidR="00682F12" w:rsidRPr="00682F12">
        <w:rPr>
          <w:rFonts w:ascii="Symbol" w:hAnsi="Symbol"/>
          <w:sz w:val="28"/>
          <w:szCs w:val="28"/>
        </w:rPr>
        <w:t>l</w:t>
      </w:r>
      <w:r w:rsidR="00682F12" w:rsidRPr="00682F12">
        <w:rPr>
          <w:sz w:val="28"/>
          <w:szCs w:val="28"/>
        </w:rPr>
        <w:t>N</w:t>
      </w:r>
      <w:r w:rsidR="00682F12" w:rsidRPr="00682F12">
        <w:rPr>
          <w:sz w:val="28"/>
          <w:szCs w:val="28"/>
          <w:vertAlign w:val="subscript"/>
        </w:rPr>
        <w:t>0</w:t>
      </w:r>
      <w:r w:rsidR="00682F12">
        <w:rPr>
          <w:sz w:val="28"/>
          <w:szCs w:val="28"/>
          <w:vertAlign w:val="subscript"/>
        </w:rPr>
        <w:t xml:space="preserve"> </w:t>
      </w:r>
      <w:r w:rsidR="00682F12" w:rsidRPr="00682F12">
        <w:rPr>
          <w:sz w:val="28"/>
          <w:szCs w:val="28"/>
        </w:rPr>
        <w:t>e</w:t>
      </w:r>
      <w:r w:rsidR="00682F12" w:rsidRPr="00682F12">
        <w:rPr>
          <w:sz w:val="32"/>
          <w:szCs w:val="32"/>
          <w:vertAlign w:val="superscript"/>
        </w:rPr>
        <w:t>-</w:t>
      </w:r>
      <w:r w:rsidR="00682F12" w:rsidRPr="00682F12">
        <w:rPr>
          <w:rFonts w:ascii="Symbol" w:hAnsi="Symbol"/>
          <w:sz w:val="32"/>
          <w:szCs w:val="32"/>
          <w:vertAlign w:val="superscript"/>
        </w:rPr>
        <w:t>l</w:t>
      </w:r>
      <w:r w:rsidR="00682F12" w:rsidRPr="00682F12">
        <w:rPr>
          <w:sz w:val="32"/>
          <w:szCs w:val="32"/>
          <w:vertAlign w:val="superscript"/>
        </w:rPr>
        <w:t>t</w:t>
      </w:r>
      <w:r w:rsidR="00682F12">
        <w:rPr>
          <w:sz w:val="32"/>
          <w:szCs w:val="32"/>
        </w:rPr>
        <w:t xml:space="preserve"> </w:t>
      </w:r>
      <w:r w:rsidR="00A73C92">
        <w:rPr>
          <w:sz w:val="32"/>
          <w:szCs w:val="32"/>
        </w:rPr>
        <w:t xml:space="preserve">– </w:t>
      </w:r>
      <w:r w:rsidR="00682F12" w:rsidRPr="00A73C92">
        <w:t>equation (2)</w:t>
      </w:r>
      <w:r w:rsidR="00A73C92">
        <w:br/>
      </w:r>
      <w:r w:rsidR="00A73C92">
        <w:br/>
      </w:r>
      <w:r w:rsidR="00D22DB3">
        <w:t xml:space="preserve">So, substituting for </w:t>
      </w:r>
      <w:r w:rsidR="00D22DB3" w:rsidRPr="00015D24">
        <w:rPr>
          <w:rFonts w:ascii="Symbol" w:hAnsi="Symbol"/>
        </w:rPr>
        <w:t>l</w:t>
      </w:r>
      <w:r w:rsidR="00D22DB3">
        <w:t>N</w:t>
      </w:r>
      <w:r w:rsidR="00D22DB3" w:rsidRPr="00015D24">
        <w:rPr>
          <w:vertAlign w:val="subscript"/>
        </w:rPr>
        <w:t>0</w:t>
      </w:r>
      <w:r w:rsidR="00D22DB3">
        <w:t xml:space="preserve"> from </w:t>
      </w:r>
      <w:proofErr w:type="spellStart"/>
      <w:r w:rsidR="00D22DB3">
        <w:t>equ</w:t>
      </w:r>
      <w:proofErr w:type="spellEnd"/>
      <w:r w:rsidR="00D22DB3">
        <w:t xml:space="preserve"> (1) in </w:t>
      </w:r>
      <w:proofErr w:type="spellStart"/>
      <w:r w:rsidR="00D22DB3">
        <w:t>equ</w:t>
      </w:r>
      <w:proofErr w:type="spellEnd"/>
      <w:r w:rsidR="00D22DB3">
        <w:t xml:space="preserve"> (2), we have:</w:t>
      </w:r>
      <w:r w:rsidR="00D22DB3">
        <w:br/>
      </w:r>
      <w:r w:rsidR="00D22DB3">
        <w:br/>
        <w:t xml:space="preserve">  </w:t>
      </w:r>
      <w:r w:rsidR="00495733" w:rsidRPr="00495733">
        <w:rPr>
          <w:color w:val="FF0000"/>
          <w:position w:val="-560"/>
        </w:rPr>
        <w:object w:dxaOrig="3970" w:dyaOrig="5865" w14:anchorId="74194C07">
          <v:shape id="_x0000_i1039" type="#_x0000_t75" style="width:229.5pt;height:338.25pt" o:ole="">
            <v:imagedata r:id="rId34" o:title=""/>
          </v:shape>
          <o:OLEObject Type="Embed" ProgID="FXEquation.Equation" ShapeID="_x0000_i1039" DrawAspect="Content" ObjectID="_1689792546" r:id="rId35"/>
        </w:object>
      </w:r>
      <w:r w:rsidR="00D22DB3">
        <w:t xml:space="preserve"> </w:t>
      </w:r>
      <w:r w:rsidR="00015D24" w:rsidRPr="00A73C92">
        <w:br/>
      </w:r>
      <w:r w:rsidR="00015D24" w:rsidRPr="00A73C92">
        <w:br/>
      </w:r>
      <w:r w:rsidR="00015D24">
        <w:t xml:space="preserve"> </w:t>
      </w:r>
    </w:p>
    <w:sectPr w:rsidR="00015D24" w:rsidRPr="009D042B">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8E82" w14:textId="77777777" w:rsidR="00345182" w:rsidRDefault="00345182" w:rsidP="00B74D28">
      <w:r>
        <w:separator/>
      </w:r>
    </w:p>
  </w:endnote>
  <w:endnote w:type="continuationSeparator" w:id="0">
    <w:p w14:paraId="6FDD88F2" w14:textId="77777777" w:rsidR="00345182" w:rsidRDefault="00345182" w:rsidP="00B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2B50" w14:textId="77777777" w:rsidR="00B74D28" w:rsidRDefault="00B74D28" w:rsidP="00B74D28">
    <w:pPr>
      <w:pStyle w:val="Footer"/>
    </w:pPr>
    <w:r>
      <w:t>Physics Course 2021M8</w:t>
    </w:r>
  </w:p>
  <w:p w14:paraId="34D9355C" w14:textId="45EC1136" w:rsidR="00B74D28" w:rsidRPr="00B74D28" w:rsidRDefault="00B74D28" w:rsidP="00B74D28">
    <w:pPr>
      <w:pStyle w:val="Footer"/>
    </w:pPr>
    <w:r>
      <w:t>Mr R Emery</w:t>
    </w:r>
    <w:r>
      <w:ptab w:relativeTo="margin" w:alignment="center" w:leader="none"/>
    </w:r>
    <w:r>
      <w:fldChar w:fldCharType="begin"/>
    </w:r>
    <w:r>
      <w:instrText xml:space="preserve"> PAGE   \* MERGEFORMAT </w:instrText>
    </w:r>
    <w:r>
      <w:fldChar w:fldCharType="separate"/>
    </w:r>
    <w:r>
      <w:t>88</w:t>
    </w:r>
    <w:r>
      <w:rPr>
        <w:noProof/>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3BF6" w14:textId="77777777" w:rsidR="00345182" w:rsidRDefault="00345182" w:rsidP="00B74D28">
      <w:r>
        <w:separator/>
      </w:r>
    </w:p>
  </w:footnote>
  <w:footnote w:type="continuationSeparator" w:id="0">
    <w:p w14:paraId="0CF9251B" w14:textId="77777777" w:rsidR="00345182" w:rsidRDefault="00345182" w:rsidP="00B7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6012"/>
    <w:multiLevelType w:val="hybridMultilevel"/>
    <w:tmpl w:val="AFE207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DF7930"/>
    <w:multiLevelType w:val="hybridMultilevel"/>
    <w:tmpl w:val="09CE7B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1B0623"/>
    <w:multiLevelType w:val="hybridMultilevel"/>
    <w:tmpl w:val="16C00B24"/>
    <w:lvl w:ilvl="0" w:tplc="042681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FF1B55"/>
    <w:multiLevelType w:val="hybridMultilevel"/>
    <w:tmpl w:val="A5F8C134"/>
    <w:lvl w:ilvl="0" w:tplc="042681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133F00"/>
    <w:multiLevelType w:val="hybridMultilevel"/>
    <w:tmpl w:val="4EDE0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E30479"/>
    <w:multiLevelType w:val="hybridMultilevel"/>
    <w:tmpl w:val="AB7413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26"/>
    <w:rsid w:val="00015D24"/>
    <w:rsid w:val="0002202B"/>
    <w:rsid w:val="00080A68"/>
    <w:rsid w:val="000A4236"/>
    <w:rsid w:val="000E4AFD"/>
    <w:rsid w:val="00131D54"/>
    <w:rsid w:val="0014708E"/>
    <w:rsid w:val="001F6E97"/>
    <w:rsid w:val="002019E2"/>
    <w:rsid w:val="00202A59"/>
    <w:rsid w:val="002574E5"/>
    <w:rsid w:val="00260A84"/>
    <w:rsid w:val="002A7EBC"/>
    <w:rsid w:val="00345182"/>
    <w:rsid w:val="003E75B6"/>
    <w:rsid w:val="004514B7"/>
    <w:rsid w:val="00495733"/>
    <w:rsid w:val="004A1D5B"/>
    <w:rsid w:val="004A5042"/>
    <w:rsid w:val="004E5DF2"/>
    <w:rsid w:val="00561FF1"/>
    <w:rsid w:val="005B58B4"/>
    <w:rsid w:val="005E1912"/>
    <w:rsid w:val="00631487"/>
    <w:rsid w:val="00682F12"/>
    <w:rsid w:val="006B0351"/>
    <w:rsid w:val="006E5DAA"/>
    <w:rsid w:val="007039B8"/>
    <w:rsid w:val="00737A53"/>
    <w:rsid w:val="0075026D"/>
    <w:rsid w:val="00785C07"/>
    <w:rsid w:val="00803019"/>
    <w:rsid w:val="00832F6D"/>
    <w:rsid w:val="00834026"/>
    <w:rsid w:val="00972E3E"/>
    <w:rsid w:val="009D042B"/>
    <w:rsid w:val="00A00DF3"/>
    <w:rsid w:val="00A02D70"/>
    <w:rsid w:val="00A73C92"/>
    <w:rsid w:val="00A818D1"/>
    <w:rsid w:val="00B211B7"/>
    <w:rsid w:val="00B56338"/>
    <w:rsid w:val="00B74D28"/>
    <w:rsid w:val="00BD2A68"/>
    <w:rsid w:val="00BE0F83"/>
    <w:rsid w:val="00BF062D"/>
    <w:rsid w:val="00BF0C5B"/>
    <w:rsid w:val="00CE477A"/>
    <w:rsid w:val="00D22DB3"/>
    <w:rsid w:val="00D97842"/>
    <w:rsid w:val="00DF2938"/>
    <w:rsid w:val="00DF3D7A"/>
    <w:rsid w:val="00E24016"/>
    <w:rsid w:val="00E30C0D"/>
    <w:rsid w:val="00E33618"/>
    <w:rsid w:val="00E87277"/>
    <w:rsid w:val="00ED4476"/>
    <w:rsid w:val="00EE6939"/>
    <w:rsid w:val="00EF577F"/>
    <w:rsid w:val="00F06E72"/>
    <w:rsid w:val="00F304D0"/>
    <w:rsid w:val="00F37C5E"/>
    <w:rsid w:val="00F62B62"/>
    <w:rsid w:val="00FA56E1"/>
    <w:rsid w:val="00FC56D5"/>
    <w:rsid w:val="00FE2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7193"/>
  <w15:chartTrackingRefBased/>
  <w15:docId w15:val="{F2C0E80F-80C7-408B-A555-5BDDD805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0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D28"/>
    <w:pPr>
      <w:tabs>
        <w:tab w:val="center" w:pos="4513"/>
        <w:tab w:val="right" w:pos="9026"/>
      </w:tabs>
    </w:pPr>
  </w:style>
  <w:style w:type="character" w:customStyle="1" w:styleId="HeaderChar">
    <w:name w:val="Header Char"/>
    <w:basedOn w:val="DefaultParagraphFont"/>
    <w:link w:val="Header"/>
    <w:uiPriority w:val="99"/>
    <w:rsid w:val="00B74D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4D28"/>
    <w:pPr>
      <w:tabs>
        <w:tab w:val="center" w:pos="4513"/>
        <w:tab w:val="right" w:pos="9026"/>
      </w:tabs>
    </w:pPr>
  </w:style>
  <w:style w:type="character" w:customStyle="1" w:styleId="FooterChar">
    <w:name w:val="Footer Char"/>
    <w:basedOn w:val="DefaultParagraphFont"/>
    <w:link w:val="Footer"/>
    <w:uiPriority w:val="99"/>
    <w:rsid w:val="00B74D28"/>
    <w:rPr>
      <w:rFonts w:ascii="Times New Roman" w:eastAsia="Times New Roman" w:hAnsi="Times New Roman" w:cs="Times New Roman"/>
      <w:sz w:val="24"/>
      <w:szCs w:val="24"/>
    </w:rPr>
  </w:style>
  <w:style w:type="paragraph" w:styleId="ListParagraph">
    <w:name w:val="List Paragraph"/>
    <w:basedOn w:val="Normal"/>
    <w:uiPriority w:val="34"/>
    <w:qFormat/>
    <w:rsid w:val="00DF3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4.png"/><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png"/><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oleObject" Target="embeddings/oleObject11.bin"/><Relationship Id="rId30" Type="http://schemas.openxmlformats.org/officeDocument/2006/relationships/image" Target="media/image12.png"/><Relationship Id="rId3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Robert Emery</cp:lastModifiedBy>
  <cp:revision>45</cp:revision>
  <cp:lastPrinted>2021-08-06T07:27:00Z</cp:lastPrinted>
  <dcterms:created xsi:type="dcterms:W3CDTF">2021-08-06T00:19:00Z</dcterms:created>
  <dcterms:modified xsi:type="dcterms:W3CDTF">2021-08-06T12:02:00Z</dcterms:modified>
</cp:coreProperties>
</file>